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FA" w:rsidRPr="006A47FA" w:rsidRDefault="006A47FA" w:rsidP="006A47FA">
      <w:pPr>
        <w:spacing w:after="0" w:line="240" w:lineRule="auto"/>
        <w:rPr>
          <w:rFonts w:ascii="Arial" w:hAnsi="Arial" w:cs="Arial"/>
          <w:sz w:val="24"/>
        </w:rPr>
      </w:pPr>
    </w:p>
    <w:p w:rsidR="006A47FA" w:rsidRPr="006A47FA" w:rsidRDefault="006A47FA" w:rsidP="006A47FA">
      <w:pPr>
        <w:spacing w:after="0" w:line="240" w:lineRule="auto"/>
        <w:rPr>
          <w:rFonts w:ascii="Arial" w:hAnsi="Arial" w:cs="Arial"/>
          <w:sz w:val="24"/>
        </w:rPr>
      </w:pPr>
    </w:p>
    <w:p w:rsidR="006A47FA" w:rsidRPr="006A47FA" w:rsidRDefault="006A47FA" w:rsidP="006A47FA">
      <w:pPr>
        <w:pStyle w:val="Titre1"/>
        <w:pBdr>
          <w:top w:val="single" w:sz="4" w:space="1" w:color="auto"/>
          <w:left w:val="single" w:sz="4" w:space="4" w:color="auto"/>
          <w:bottom w:val="single" w:sz="4" w:space="1" w:color="auto"/>
          <w:right w:val="single" w:sz="4" w:space="4" w:color="auto"/>
        </w:pBdr>
        <w:jc w:val="center"/>
        <w:rPr>
          <w:rFonts w:ascii="Arial" w:hAnsi="Arial" w:cs="Arial"/>
          <w:b/>
          <w:sz w:val="36"/>
        </w:rPr>
      </w:pPr>
    </w:p>
    <w:p w:rsidR="006A47FA" w:rsidRPr="006A47FA" w:rsidRDefault="006A47FA" w:rsidP="006A47FA">
      <w:pPr>
        <w:pStyle w:val="Titre1"/>
        <w:pBdr>
          <w:top w:val="single" w:sz="4" w:space="1" w:color="auto"/>
          <w:left w:val="single" w:sz="4" w:space="4" w:color="auto"/>
          <w:bottom w:val="single" w:sz="4" w:space="1" w:color="auto"/>
          <w:right w:val="single" w:sz="4" w:space="4" w:color="auto"/>
        </w:pBdr>
        <w:jc w:val="center"/>
        <w:rPr>
          <w:rFonts w:ascii="Arial" w:hAnsi="Arial" w:cs="Arial"/>
          <w:b/>
          <w:bCs/>
          <w:sz w:val="40"/>
          <w:szCs w:val="40"/>
        </w:rPr>
      </w:pPr>
      <w:r w:rsidRPr="006A47FA">
        <w:rPr>
          <w:rFonts w:ascii="Arial" w:hAnsi="Arial" w:cs="Arial"/>
          <w:b/>
          <w:bCs/>
          <w:sz w:val="40"/>
          <w:szCs w:val="40"/>
        </w:rPr>
        <w:t>BREVET DE TECHNICIEN SUPÉRIEUR</w:t>
      </w:r>
    </w:p>
    <w:p w:rsidR="006A47FA" w:rsidRPr="006A47FA" w:rsidRDefault="006A47FA" w:rsidP="006A47F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36"/>
        </w:rPr>
      </w:pPr>
    </w:p>
    <w:p w:rsidR="006A47FA" w:rsidRPr="006A47FA" w:rsidRDefault="006A47FA" w:rsidP="006A47FA">
      <w:pPr>
        <w:spacing w:after="0" w:line="240" w:lineRule="auto"/>
        <w:rPr>
          <w:rFonts w:ascii="Arial" w:hAnsi="Arial" w:cs="Arial"/>
          <w:sz w:val="24"/>
        </w:rPr>
      </w:pPr>
    </w:p>
    <w:p w:rsidR="006A47FA" w:rsidRPr="006A47FA" w:rsidRDefault="006A47FA" w:rsidP="006A47FA">
      <w:pPr>
        <w:spacing w:after="0" w:line="240" w:lineRule="auto"/>
        <w:rPr>
          <w:rFonts w:ascii="Arial" w:hAnsi="Arial" w:cs="Arial"/>
          <w:sz w:val="24"/>
        </w:rPr>
      </w:pPr>
    </w:p>
    <w:p w:rsidR="006A47FA" w:rsidRPr="006A47FA" w:rsidRDefault="006A47FA" w:rsidP="006A47FA">
      <w:pPr>
        <w:spacing w:after="0" w:line="240" w:lineRule="auto"/>
        <w:rPr>
          <w:rFonts w:ascii="Arial" w:hAnsi="Arial" w:cs="Arial"/>
          <w:sz w:val="24"/>
        </w:rPr>
      </w:pPr>
    </w:p>
    <w:p w:rsidR="006A47FA" w:rsidRDefault="006A47FA" w:rsidP="006A47FA">
      <w:pPr>
        <w:pStyle w:val="Titre3"/>
        <w:jc w:val="center"/>
        <w:rPr>
          <w:rFonts w:ascii="Arial" w:hAnsi="Arial" w:cs="Arial"/>
          <w:sz w:val="36"/>
          <w:szCs w:val="36"/>
        </w:rPr>
      </w:pPr>
      <w:r w:rsidRPr="006A47FA">
        <w:rPr>
          <w:rFonts w:ascii="Arial" w:hAnsi="Arial" w:cs="Arial"/>
          <w:sz w:val="36"/>
          <w:szCs w:val="36"/>
        </w:rPr>
        <w:t>SESSION 201</w:t>
      </w:r>
      <w:r>
        <w:rPr>
          <w:rFonts w:ascii="Arial" w:hAnsi="Arial" w:cs="Arial"/>
          <w:sz w:val="36"/>
          <w:szCs w:val="36"/>
        </w:rPr>
        <w:t>3</w:t>
      </w:r>
    </w:p>
    <w:p w:rsidR="006A47FA" w:rsidRPr="006A47FA" w:rsidRDefault="006A47FA" w:rsidP="006A47FA">
      <w:pPr>
        <w:pStyle w:val="Titre3"/>
        <w:jc w:val="center"/>
        <w:rPr>
          <w:rFonts w:ascii="Arial" w:hAnsi="Arial" w:cs="Arial"/>
          <w:sz w:val="36"/>
          <w:szCs w:val="36"/>
        </w:rPr>
      </w:pPr>
    </w:p>
    <w:p w:rsidR="006A47FA" w:rsidRPr="006A47FA" w:rsidRDefault="006A47FA" w:rsidP="006A47FA">
      <w:pPr>
        <w:spacing w:after="0" w:line="240" w:lineRule="auto"/>
        <w:rPr>
          <w:rFonts w:ascii="Arial" w:hAnsi="Arial" w:cs="Arial"/>
          <w:sz w:val="24"/>
        </w:rPr>
      </w:pPr>
    </w:p>
    <w:p w:rsidR="006A47FA" w:rsidRDefault="006A47FA" w:rsidP="006A47FA">
      <w:pPr>
        <w:pStyle w:val="Titre7"/>
        <w:rPr>
          <w:rFonts w:ascii="Arial" w:hAnsi="Arial" w:cs="Arial"/>
          <w:sz w:val="36"/>
          <w:szCs w:val="36"/>
        </w:rPr>
      </w:pPr>
      <w:r w:rsidRPr="006A47FA">
        <w:rPr>
          <w:rFonts w:ascii="Arial" w:hAnsi="Arial" w:cs="Arial"/>
          <w:sz w:val="36"/>
          <w:szCs w:val="36"/>
        </w:rPr>
        <w:t>ÉPREUVE DE LANGUE VIVANTE ÉTRANGÈRE</w:t>
      </w:r>
    </w:p>
    <w:p w:rsidR="006A47FA" w:rsidRPr="006A47FA" w:rsidRDefault="006A47FA" w:rsidP="006A47FA">
      <w:pPr>
        <w:rPr>
          <w:lang w:eastAsia="fr-FR"/>
        </w:rPr>
      </w:pPr>
    </w:p>
    <w:p w:rsidR="006A47FA" w:rsidRPr="006A47FA" w:rsidRDefault="006A47FA" w:rsidP="006A47FA">
      <w:pPr>
        <w:spacing w:after="0" w:line="240" w:lineRule="auto"/>
        <w:rPr>
          <w:rFonts w:ascii="Arial" w:hAnsi="Arial" w:cs="Arial"/>
        </w:rPr>
      </w:pPr>
    </w:p>
    <w:p w:rsidR="006A47FA" w:rsidRPr="006A47FA" w:rsidRDefault="006A47FA" w:rsidP="006A47FA">
      <w:pPr>
        <w:spacing w:after="0" w:line="240" w:lineRule="auto"/>
        <w:rPr>
          <w:rFonts w:ascii="Arial" w:hAnsi="Arial" w:cs="Arial"/>
        </w:rPr>
      </w:pPr>
    </w:p>
    <w:p w:rsidR="006A47FA" w:rsidRPr="006A47FA" w:rsidRDefault="006A47FA" w:rsidP="006A47FA">
      <w:pPr>
        <w:spacing w:after="0" w:line="240" w:lineRule="auto"/>
        <w:jc w:val="center"/>
        <w:rPr>
          <w:rFonts w:ascii="Arial" w:hAnsi="Arial" w:cs="Arial"/>
          <w:b/>
          <w:bCs/>
          <w:i/>
          <w:iCs/>
          <w:sz w:val="36"/>
          <w:szCs w:val="36"/>
        </w:rPr>
      </w:pPr>
      <w:r w:rsidRPr="006A47FA">
        <w:rPr>
          <w:rFonts w:ascii="Arial" w:hAnsi="Arial" w:cs="Arial"/>
          <w:b/>
          <w:bCs/>
          <w:i/>
          <w:iCs/>
          <w:sz w:val="36"/>
          <w:szCs w:val="36"/>
        </w:rPr>
        <w:t>GROUPE 1</w:t>
      </w:r>
    </w:p>
    <w:p w:rsidR="006A47FA" w:rsidRPr="006A47FA" w:rsidRDefault="006A47FA" w:rsidP="006A47FA">
      <w:pPr>
        <w:spacing w:after="0" w:line="240" w:lineRule="auto"/>
        <w:jc w:val="center"/>
        <w:rPr>
          <w:rFonts w:ascii="Arial" w:hAnsi="Arial" w:cs="Arial"/>
          <w:b/>
          <w:bCs/>
          <w:sz w:val="36"/>
          <w:szCs w:val="36"/>
        </w:rPr>
      </w:pPr>
    </w:p>
    <w:p w:rsidR="006A47FA" w:rsidRPr="006A47FA" w:rsidRDefault="006A47FA" w:rsidP="006A47FA">
      <w:pPr>
        <w:spacing w:after="0" w:line="240" w:lineRule="auto"/>
        <w:jc w:val="center"/>
        <w:rPr>
          <w:rFonts w:ascii="Arial" w:hAnsi="Arial" w:cs="Arial"/>
          <w:b/>
          <w:bCs/>
          <w:sz w:val="36"/>
          <w:szCs w:val="36"/>
        </w:rPr>
      </w:pPr>
      <w:r w:rsidRPr="006A47FA">
        <w:rPr>
          <w:rFonts w:ascii="Arial" w:hAnsi="Arial" w:cs="Arial"/>
          <w:b/>
          <w:bCs/>
          <w:sz w:val="36"/>
          <w:szCs w:val="36"/>
        </w:rPr>
        <w:t>RUSSE</w:t>
      </w:r>
    </w:p>
    <w:p w:rsidR="006A47FA" w:rsidRPr="006A47FA" w:rsidRDefault="006A47FA" w:rsidP="006A47FA">
      <w:pPr>
        <w:spacing w:after="0" w:line="240" w:lineRule="auto"/>
        <w:rPr>
          <w:rFonts w:ascii="Arial" w:hAnsi="Arial" w:cs="Arial"/>
          <w:sz w:val="24"/>
        </w:rPr>
      </w:pPr>
    </w:p>
    <w:p w:rsidR="00DB4364" w:rsidRDefault="00DB4364" w:rsidP="00DB4364">
      <w:pPr>
        <w:jc w:val="center"/>
        <w:rPr>
          <w:rFonts w:ascii="Times New Roman" w:eastAsia="Calibri" w:hAnsi="Times New Roman" w:cs="Times New Roman"/>
          <w:lang w:eastAsia="ja-JP"/>
        </w:rPr>
      </w:pPr>
      <w:r>
        <w:rPr>
          <w:rFonts w:ascii="Times New Roman" w:eastAsia="Calibri" w:hAnsi="Times New Roman" w:cs="Times New Roman"/>
          <w:lang w:eastAsia="ja-JP"/>
        </w:rPr>
        <w:t>__________</w:t>
      </w:r>
    </w:p>
    <w:p w:rsidR="00DB4364" w:rsidRPr="00E05FFC" w:rsidRDefault="00DB4364" w:rsidP="00DB4364">
      <w:pPr>
        <w:jc w:val="center"/>
        <w:rPr>
          <w:rFonts w:ascii="Arial" w:eastAsia="Calibri" w:hAnsi="Arial" w:cs="Arial"/>
          <w:b/>
          <w:sz w:val="28"/>
          <w:szCs w:val="28"/>
          <w:lang w:eastAsia="ja-JP"/>
        </w:rPr>
      </w:pPr>
      <w:r w:rsidRPr="00E05FFC">
        <w:rPr>
          <w:rFonts w:ascii="Arial" w:eastAsia="Calibri" w:hAnsi="Arial" w:cs="Arial"/>
          <w:b/>
          <w:sz w:val="28"/>
          <w:szCs w:val="28"/>
          <w:lang w:eastAsia="ja-JP"/>
        </w:rPr>
        <w:t>Durée : 2 heures</w:t>
      </w:r>
    </w:p>
    <w:p w:rsidR="00DB4364" w:rsidRDefault="00DB4364" w:rsidP="00DB4364">
      <w:pPr>
        <w:spacing w:line="240" w:lineRule="exact"/>
        <w:jc w:val="center"/>
        <w:rPr>
          <w:rFonts w:ascii="Times New Roman" w:eastAsia="Calibri" w:hAnsi="Times New Roman" w:cs="Times New Roman"/>
          <w:lang w:eastAsia="ja-JP"/>
        </w:rPr>
      </w:pPr>
      <w:r>
        <w:rPr>
          <w:rFonts w:ascii="Times New Roman" w:eastAsia="Calibri" w:hAnsi="Times New Roman" w:cs="Times New Roman"/>
          <w:lang w:eastAsia="ja-JP"/>
        </w:rPr>
        <w:t>__________</w:t>
      </w:r>
    </w:p>
    <w:p w:rsidR="008E694B" w:rsidRDefault="008E694B" w:rsidP="006A47FA">
      <w:pPr>
        <w:spacing w:after="0" w:line="240" w:lineRule="auto"/>
        <w:ind w:firstLine="4111"/>
        <w:rPr>
          <w:rFonts w:ascii="Arial" w:hAnsi="Arial" w:cs="Arial"/>
          <w:sz w:val="24"/>
        </w:rPr>
      </w:pPr>
    </w:p>
    <w:p w:rsidR="008E694B" w:rsidRDefault="008E694B" w:rsidP="006A47FA">
      <w:pPr>
        <w:spacing w:after="0" w:line="240" w:lineRule="auto"/>
        <w:ind w:firstLine="4111"/>
        <w:rPr>
          <w:rFonts w:ascii="Arial" w:hAnsi="Arial" w:cs="Arial"/>
          <w:sz w:val="24"/>
        </w:rPr>
      </w:pPr>
    </w:p>
    <w:p w:rsidR="008E694B" w:rsidRDefault="008E694B" w:rsidP="006A47FA">
      <w:pPr>
        <w:spacing w:after="0" w:line="240" w:lineRule="auto"/>
        <w:ind w:firstLine="4111"/>
        <w:rPr>
          <w:rFonts w:ascii="Arial" w:hAnsi="Arial" w:cs="Arial"/>
          <w:sz w:val="24"/>
        </w:rPr>
      </w:pPr>
    </w:p>
    <w:p w:rsidR="008E694B" w:rsidRPr="006A47FA" w:rsidRDefault="008E694B" w:rsidP="006A47FA">
      <w:pPr>
        <w:spacing w:after="0" w:line="240" w:lineRule="auto"/>
        <w:ind w:firstLine="4111"/>
        <w:rPr>
          <w:rFonts w:ascii="Arial" w:hAnsi="Arial" w:cs="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07"/>
        <w:gridCol w:w="2105"/>
        <w:gridCol w:w="2105"/>
      </w:tblGrid>
      <w:tr w:rsidR="006A47FA" w:rsidRPr="006A47FA" w:rsidTr="000D7A25">
        <w:trPr>
          <w:trHeight w:val="475"/>
          <w:jc w:val="center"/>
        </w:trPr>
        <w:tc>
          <w:tcPr>
            <w:tcW w:w="0" w:type="auto"/>
            <w:vAlign w:val="center"/>
          </w:tcPr>
          <w:p w:rsidR="006A47FA" w:rsidRPr="006A47FA" w:rsidRDefault="006A47FA" w:rsidP="006A47FA">
            <w:pPr>
              <w:spacing w:after="0" w:line="240" w:lineRule="auto"/>
              <w:jc w:val="center"/>
              <w:rPr>
                <w:rFonts w:ascii="Arial" w:hAnsi="Arial" w:cs="Arial"/>
                <w:b/>
                <w:lang w:eastAsia="ja-JP"/>
              </w:rPr>
            </w:pPr>
            <w:r w:rsidRPr="006A47FA">
              <w:rPr>
                <w:rFonts w:ascii="Arial" w:hAnsi="Arial" w:cs="Arial"/>
                <w:b/>
                <w:lang w:eastAsia="ja-JP"/>
              </w:rPr>
              <w:t>SPÉCIALITÉS</w:t>
            </w:r>
          </w:p>
        </w:tc>
        <w:tc>
          <w:tcPr>
            <w:tcW w:w="2105" w:type="dxa"/>
          </w:tcPr>
          <w:p w:rsidR="006A47FA" w:rsidRPr="006A47FA" w:rsidRDefault="006A47FA" w:rsidP="006A47FA">
            <w:pPr>
              <w:spacing w:after="0" w:line="240" w:lineRule="auto"/>
              <w:jc w:val="center"/>
              <w:rPr>
                <w:rFonts w:ascii="Arial" w:hAnsi="Arial" w:cs="Arial"/>
                <w:b/>
                <w:lang w:eastAsia="ja-JP"/>
              </w:rPr>
            </w:pPr>
            <w:r w:rsidRPr="006A47FA">
              <w:rPr>
                <w:rFonts w:ascii="Arial" w:hAnsi="Arial" w:cs="Arial"/>
                <w:b/>
                <w:lang w:eastAsia="ja-JP"/>
              </w:rPr>
              <w:t>Dictionnaire</w:t>
            </w:r>
          </w:p>
          <w:p w:rsidR="006A47FA" w:rsidRPr="006A47FA" w:rsidRDefault="006A47FA" w:rsidP="006A47FA">
            <w:pPr>
              <w:spacing w:after="0" w:line="240" w:lineRule="auto"/>
              <w:jc w:val="center"/>
              <w:rPr>
                <w:rFonts w:ascii="Arial" w:hAnsi="Arial" w:cs="Arial"/>
                <w:b/>
                <w:lang w:eastAsia="ja-JP"/>
              </w:rPr>
            </w:pPr>
            <w:r w:rsidRPr="006A47FA">
              <w:rPr>
                <w:rFonts w:ascii="Arial" w:hAnsi="Arial" w:cs="Arial"/>
                <w:b/>
                <w:lang w:eastAsia="ja-JP"/>
              </w:rPr>
              <w:t>autorisé</w:t>
            </w:r>
          </w:p>
        </w:tc>
        <w:tc>
          <w:tcPr>
            <w:tcW w:w="2105" w:type="dxa"/>
            <w:vAlign w:val="center"/>
          </w:tcPr>
          <w:p w:rsidR="006A47FA" w:rsidRPr="006A47FA" w:rsidRDefault="006A47FA" w:rsidP="006A47FA">
            <w:pPr>
              <w:spacing w:after="0" w:line="240" w:lineRule="auto"/>
              <w:jc w:val="center"/>
              <w:rPr>
                <w:rFonts w:ascii="Arial" w:hAnsi="Arial" w:cs="Arial"/>
                <w:b/>
                <w:lang w:eastAsia="ja-JP"/>
              </w:rPr>
            </w:pPr>
            <w:r w:rsidRPr="006A47FA">
              <w:rPr>
                <w:rFonts w:ascii="Arial" w:hAnsi="Arial" w:cs="Arial"/>
                <w:b/>
                <w:lang w:eastAsia="ja-JP"/>
              </w:rPr>
              <w:t>Coefficients</w:t>
            </w:r>
          </w:p>
        </w:tc>
      </w:tr>
      <w:tr w:rsidR="006A47FA" w:rsidRPr="006A47FA" w:rsidTr="000D7A25">
        <w:trPr>
          <w:jc w:val="center"/>
        </w:trPr>
        <w:tc>
          <w:tcPr>
            <w:tcW w:w="0" w:type="auto"/>
          </w:tcPr>
          <w:p w:rsidR="006A47FA" w:rsidRPr="008E694B" w:rsidRDefault="006A47FA" w:rsidP="006A47FA">
            <w:pPr>
              <w:spacing w:after="0" w:line="240" w:lineRule="auto"/>
              <w:jc w:val="center"/>
              <w:rPr>
                <w:rFonts w:ascii="Arial" w:hAnsi="Arial" w:cs="Arial"/>
                <w:bCs/>
                <w:lang w:eastAsia="ja-JP"/>
              </w:rPr>
            </w:pPr>
            <w:r w:rsidRPr="008E694B">
              <w:rPr>
                <w:rFonts w:ascii="Arial" w:hAnsi="Arial" w:cs="Arial"/>
                <w:bCs/>
                <w:lang w:eastAsia="ja-JP"/>
              </w:rPr>
              <w:t>Assurance</w:t>
            </w:r>
          </w:p>
          <w:p w:rsidR="006A47FA" w:rsidRPr="008E694B" w:rsidRDefault="006A47FA" w:rsidP="006A47FA">
            <w:pPr>
              <w:spacing w:after="0" w:line="240" w:lineRule="auto"/>
              <w:jc w:val="center"/>
              <w:rPr>
                <w:rFonts w:ascii="Arial" w:hAnsi="Arial" w:cs="Arial"/>
                <w:bCs/>
                <w:lang w:eastAsia="ja-JP"/>
              </w:rPr>
            </w:pPr>
            <w:r w:rsidRPr="008E694B">
              <w:rPr>
                <w:rFonts w:ascii="Arial" w:hAnsi="Arial" w:cs="Arial"/>
                <w:bCs/>
                <w:lang w:eastAsia="ja-JP"/>
              </w:rPr>
              <w:t>Banque</w:t>
            </w:r>
          </w:p>
          <w:p w:rsidR="006A47FA" w:rsidRPr="008E694B" w:rsidRDefault="006A47FA" w:rsidP="006A47FA">
            <w:pPr>
              <w:spacing w:after="0" w:line="240" w:lineRule="auto"/>
              <w:jc w:val="center"/>
              <w:rPr>
                <w:rFonts w:ascii="Arial" w:hAnsi="Arial" w:cs="Arial"/>
                <w:bCs/>
                <w:lang w:eastAsia="ja-JP"/>
              </w:rPr>
            </w:pPr>
            <w:r w:rsidRPr="008E694B">
              <w:rPr>
                <w:rFonts w:ascii="Arial" w:hAnsi="Arial" w:cs="Arial"/>
                <w:bCs/>
                <w:lang w:eastAsia="ja-JP"/>
              </w:rPr>
              <w:t xml:space="preserve">Communication </w:t>
            </w:r>
          </w:p>
          <w:p w:rsidR="006A47FA" w:rsidRPr="008E694B" w:rsidRDefault="006A47FA" w:rsidP="006A47FA">
            <w:pPr>
              <w:spacing w:after="0" w:line="240" w:lineRule="auto"/>
              <w:jc w:val="center"/>
              <w:rPr>
                <w:rFonts w:ascii="Arial" w:hAnsi="Arial" w:cs="Arial"/>
                <w:bCs/>
                <w:lang w:eastAsia="ja-JP"/>
              </w:rPr>
            </w:pPr>
            <w:r w:rsidRPr="008E694B">
              <w:rPr>
                <w:rFonts w:ascii="Arial" w:hAnsi="Arial" w:cs="Arial"/>
                <w:bCs/>
                <w:lang w:eastAsia="ja-JP"/>
              </w:rPr>
              <w:t>Management des unités commerciales</w:t>
            </w:r>
          </w:p>
          <w:p w:rsidR="006A47FA" w:rsidRPr="008E694B" w:rsidRDefault="006A47FA" w:rsidP="006A47FA">
            <w:pPr>
              <w:pStyle w:val="Titre2"/>
              <w:jc w:val="center"/>
              <w:rPr>
                <w:rFonts w:ascii="Arial" w:hAnsi="Arial" w:cs="Arial"/>
                <w:b w:val="0"/>
                <w:sz w:val="22"/>
                <w:szCs w:val="22"/>
              </w:rPr>
            </w:pPr>
            <w:r w:rsidRPr="008E694B">
              <w:rPr>
                <w:rFonts w:ascii="Arial" w:hAnsi="Arial" w:cs="Arial"/>
                <w:b w:val="0"/>
                <w:sz w:val="22"/>
                <w:szCs w:val="22"/>
              </w:rPr>
              <w:t>Professions immobilières</w:t>
            </w:r>
          </w:p>
          <w:p w:rsidR="006A47FA" w:rsidRPr="006A47FA" w:rsidRDefault="006A47FA" w:rsidP="006A47FA">
            <w:pPr>
              <w:pStyle w:val="Titre2"/>
              <w:jc w:val="center"/>
              <w:rPr>
                <w:rFonts w:ascii="Arial" w:hAnsi="Arial" w:cs="Arial"/>
                <w:sz w:val="22"/>
                <w:szCs w:val="22"/>
              </w:rPr>
            </w:pPr>
            <w:r w:rsidRPr="008E694B">
              <w:rPr>
                <w:rFonts w:ascii="Arial" w:hAnsi="Arial" w:cs="Arial"/>
                <w:b w:val="0"/>
                <w:sz w:val="22"/>
                <w:szCs w:val="22"/>
              </w:rPr>
              <w:t>Notariat</w:t>
            </w:r>
          </w:p>
        </w:tc>
        <w:tc>
          <w:tcPr>
            <w:tcW w:w="2105" w:type="dxa"/>
          </w:tcPr>
          <w:p w:rsidR="006A47FA" w:rsidRPr="006A47FA" w:rsidRDefault="006A47FA" w:rsidP="006A47FA">
            <w:pPr>
              <w:spacing w:after="0" w:line="240" w:lineRule="auto"/>
              <w:jc w:val="center"/>
              <w:rPr>
                <w:rFonts w:ascii="Arial" w:hAnsi="Arial" w:cs="Arial"/>
                <w:lang w:eastAsia="ja-JP"/>
              </w:rPr>
            </w:pPr>
            <w:r w:rsidRPr="006A47FA">
              <w:rPr>
                <w:rFonts w:ascii="Arial" w:hAnsi="Arial" w:cs="Arial"/>
                <w:lang w:eastAsia="ja-JP"/>
              </w:rPr>
              <w:t>Bilingue</w:t>
            </w:r>
          </w:p>
          <w:p w:rsidR="006A47FA" w:rsidRPr="006A47FA" w:rsidRDefault="006A47FA" w:rsidP="006A47FA">
            <w:pPr>
              <w:spacing w:after="0" w:line="240" w:lineRule="auto"/>
              <w:jc w:val="center"/>
              <w:rPr>
                <w:rFonts w:ascii="Arial" w:hAnsi="Arial" w:cs="Arial"/>
                <w:lang w:eastAsia="ja-JP"/>
              </w:rPr>
            </w:pPr>
            <w:r w:rsidRPr="006A47FA">
              <w:rPr>
                <w:rFonts w:ascii="Arial" w:hAnsi="Arial" w:cs="Arial"/>
                <w:lang w:eastAsia="ja-JP"/>
              </w:rPr>
              <w:t>Bilingue</w:t>
            </w:r>
          </w:p>
          <w:p w:rsidR="006A47FA" w:rsidRPr="006A47FA" w:rsidRDefault="006A47FA" w:rsidP="006A47FA">
            <w:pPr>
              <w:spacing w:after="0" w:line="240" w:lineRule="auto"/>
              <w:jc w:val="center"/>
              <w:rPr>
                <w:rFonts w:ascii="Arial" w:hAnsi="Arial" w:cs="Arial"/>
                <w:b/>
                <w:lang w:eastAsia="ja-JP"/>
              </w:rPr>
            </w:pPr>
            <w:r w:rsidRPr="006A47FA">
              <w:rPr>
                <w:rFonts w:ascii="Arial" w:hAnsi="Arial" w:cs="Arial"/>
                <w:b/>
                <w:lang w:eastAsia="ja-JP"/>
              </w:rPr>
              <w:t>Unilingue</w:t>
            </w:r>
          </w:p>
          <w:p w:rsidR="006A47FA" w:rsidRPr="006A47FA" w:rsidRDefault="006A47FA" w:rsidP="006A47FA">
            <w:pPr>
              <w:spacing w:after="0" w:line="240" w:lineRule="auto"/>
              <w:jc w:val="center"/>
              <w:rPr>
                <w:rFonts w:ascii="Arial" w:hAnsi="Arial" w:cs="Arial"/>
                <w:lang w:eastAsia="ja-JP"/>
              </w:rPr>
            </w:pPr>
            <w:r w:rsidRPr="006A47FA">
              <w:rPr>
                <w:rFonts w:ascii="Arial" w:hAnsi="Arial" w:cs="Arial"/>
                <w:lang w:eastAsia="ja-JP"/>
              </w:rPr>
              <w:t>Bilingue</w:t>
            </w:r>
          </w:p>
          <w:p w:rsidR="006A47FA" w:rsidRPr="006A47FA" w:rsidRDefault="006A47FA" w:rsidP="006A47FA">
            <w:pPr>
              <w:spacing w:after="0" w:line="240" w:lineRule="auto"/>
              <w:jc w:val="center"/>
              <w:rPr>
                <w:rFonts w:ascii="Arial" w:hAnsi="Arial" w:cs="Arial"/>
                <w:lang w:eastAsia="ja-JP"/>
              </w:rPr>
            </w:pPr>
            <w:r w:rsidRPr="006A47FA">
              <w:rPr>
                <w:rFonts w:ascii="Arial" w:hAnsi="Arial" w:cs="Arial"/>
                <w:lang w:eastAsia="ja-JP"/>
              </w:rPr>
              <w:t>Bilingue</w:t>
            </w:r>
          </w:p>
          <w:p w:rsidR="006A47FA" w:rsidRPr="006A47FA" w:rsidRDefault="006A47FA" w:rsidP="006A47FA">
            <w:pPr>
              <w:spacing w:after="0" w:line="240" w:lineRule="auto"/>
              <w:jc w:val="center"/>
              <w:rPr>
                <w:rFonts w:ascii="Arial" w:hAnsi="Arial" w:cs="Arial"/>
                <w:lang w:eastAsia="ja-JP"/>
              </w:rPr>
            </w:pPr>
            <w:r w:rsidRPr="006A47FA">
              <w:rPr>
                <w:rFonts w:ascii="Arial" w:hAnsi="Arial" w:cs="Arial"/>
                <w:lang w:eastAsia="ja-JP"/>
              </w:rPr>
              <w:t>Bilingue</w:t>
            </w:r>
          </w:p>
        </w:tc>
        <w:tc>
          <w:tcPr>
            <w:tcW w:w="2105" w:type="dxa"/>
          </w:tcPr>
          <w:p w:rsidR="006A47FA" w:rsidRPr="006A47FA" w:rsidRDefault="006A47FA" w:rsidP="006A47FA">
            <w:pPr>
              <w:spacing w:after="0" w:line="240" w:lineRule="auto"/>
              <w:jc w:val="center"/>
              <w:rPr>
                <w:rFonts w:ascii="Arial" w:hAnsi="Arial" w:cs="Arial"/>
                <w:lang w:eastAsia="ja-JP"/>
              </w:rPr>
            </w:pPr>
            <w:r w:rsidRPr="006A47FA">
              <w:rPr>
                <w:rFonts w:ascii="Arial" w:hAnsi="Arial" w:cs="Arial"/>
                <w:lang w:eastAsia="ja-JP"/>
              </w:rPr>
              <w:t>1</w:t>
            </w:r>
          </w:p>
          <w:p w:rsidR="006A47FA" w:rsidRPr="006A47FA" w:rsidRDefault="006A47FA" w:rsidP="006A47FA">
            <w:pPr>
              <w:spacing w:after="0" w:line="240" w:lineRule="auto"/>
              <w:jc w:val="center"/>
              <w:rPr>
                <w:rFonts w:ascii="Arial" w:hAnsi="Arial" w:cs="Arial"/>
                <w:lang w:eastAsia="ja-JP"/>
              </w:rPr>
            </w:pPr>
            <w:r w:rsidRPr="006A47FA">
              <w:rPr>
                <w:rFonts w:ascii="Arial" w:hAnsi="Arial" w:cs="Arial"/>
                <w:lang w:eastAsia="ja-JP"/>
              </w:rPr>
              <w:t>1</w:t>
            </w:r>
          </w:p>
          <w:p w:rsidR="006A47FA" w:rsidRPr="006A47FA" w:rsidRDefault="006A47FA" w:rsidP="006A47FA">
            <w:pPr>
              <w:spacing w:after="0" w:line="240" w:lineRule="auto"/>
              <w:jc w:val="center"/>
              <w:rPr>
                <w:rFonts w:ascii="Arial" w:hAnsi="Arial" w:cs="Arial"/>
                <w:lang w:eastAsia="ja-JP"/>
              </w:rPr>
            </w:pPr>
            <w:r w:rsidRPr="006A47FA">
              <w:rPr>
                <w:rFonts w:ascii="Arial" w:hAnsi="Arial" w:cs="Arial"/>
                <w:lang w:eastAsia="ja-JP"/>
              </w:rPr>
              <w:t>2</w:t>
            </w:r>
          </w:p>
          <w:p w:rsidR="006A47FA" w:rsidRPr="006A47FA" w:rsidRDefault="006A47FA" w:rsidP="006A47FA">
            <w:pPr>
              <w:spacing w:after="0" w:line="240" w:lineRule="auto"/>
              <w:jc w:val="center"/>
              <w:rPr>
                <w:rFonts w:ascii="Arial" w:hAnsi="Arial" w:cs="Arial"/>
                <w:lang w:eastAsia="ja-JP"/>
              </w:rPr>
            </w:pPr>
            <w:r w:rsidRPr="006A47FA">
              <w:rPr>
                <w:rFonts w:ascii="Arial" w:hAnsi="Arial" w:cs="Arial"/>
                <w:lang w:eastAsia="ja-JP"/>
              </w:rPr>
              <w:t>1,5</w:t>
            </w:r>
          </w:p>
          <w:p w:rsidR="006A47FA" w:rsidRPr="006A47FA" w:rsidRDefault="006A47FA" w:rsidP="006A47FA">
            <w:pPr>
              <w:spacing w:after="0" w:line="240" w:lineRule="auto"/>
              <w:jc w:val="center"/>
              <w:rPr>
                <w:rFonts w:ascii="Arial" w:hAnsi="Arial" w:cs="Arial"/>
                <w:lang w:eastAsia="ja-JP"/>
              </w:rPr>
            </w:pPr>
            <w:r w:rsidRPr="006A47FA">
              <w:rPr>
                <w:rFonts w:ascii="Arial" w:hAnsi="Arial" w:cs="Arial"/>
                <w:lang w:eastAsia="ja-JP"/>
              </w:rPr>
              <w:t>1</w:t>
            </w:r>
          </w:p>
          <w:p w:rsidR="006A47FA" w:rsidRPr="006A47FA" w:rsidRDefault="006A47FA" w:rsidP="006A47FA">
            <w:pPr>
              <w:spacing w:after="0" w:line="240" w:lineRule="auto"/>
              <w:jc w:val="center"/>
              <w:rPr>
                <w:rFonts w:ascii="Arial" w:hAnsi="Arial" w:cs="Arial"/>
                <w:lang w:eastAsia="ja-JP"/>
              </w:rPr>
            </w:pPr>
            <w:r w:rsidRPr="006A47FA">
              <w:rPr>
                <w:rFonts w:ascii="Arial" w:hAnsi="Arial" w:cs="Arial"/>
                <w:lang w:eastAsia="ja-JP"/>
              </w:rPr>
              <w:t>1</w:t>
            </w:r>
          </w:p>
        </w:tc>
      </w:tr>
    </w:tbl>
    <w:p w:rsidR="006A47FA" w:rsidRPr="006A47FA" w:rsidRDefault="006A47FA" w:rsidP="006A47FA">
      <w:pPr>
        <w:spacing w:after="0" w:line="240" w:lineRule="auto"/>
        <w:rPr>
          <w:rFonts w:ascii="Arial" w:hAnsi="Arial" w:cs="Arial"/>
          <w:sz w:val="24"/>
        </w:rPr>
      </w:pPr>
    </w:p>
    <w:p w:rsidR="006A47FA" w:rsidRPr="006A47FA" w:rsidRDefault="006A47FA" w:rsidP="006A47FA">
      <w:pPr>
        <w:spacing w:after="0" w:line="240" w:lineRule="auto"/>
        <w:rPr>
          <w:rFonts w:ascii="Arial" w:hAnsi="Arial" w:cs="Arial"/>
          <w:sz w:val="24"/>
          <w:szCs w:val="24"/>
        </w:rPr>
      </w:pPr>
    </w:p>
    <w:p w:rsidR="006A47FA" w:rsidRPr="006A47FA" w:rsidRDefault="006A47FA" w:rsidP="006A47FA">
      <w:pPr>
        <w:pStyle w:val="En-tte"/>
        <w:tabs>
          <w:tab w:val="clear" w:pos="4536"/>
          <w:tab w:val="clear" w:pos="9072"/>
        </w:tabs>
        <w:rPr>
          <w:rFonts w:ascii="Arial" w:hAnsi="Arial" w:cs="Arial"/>
        </w:rPr>
      </w:pPr>
    </w:p>
    <w:p w:rsidR="006A47FA" w:rsidRDefault="006A47FA" w:rsidP="006A47FA">
      <w:pPr>
        <w:spacing w:after="0" w:line="240" w:lineRule="auto"/>
        <w:rPr>
          <w:rFonts w:ascii="Arial" w:hAnsi="Arial" w:cs="Arial"/>
        </w:rPr>
      </w:pPr>
    </w:p>
    <w:p w:rsidR="006A47FA" w:rsidRPr="006A47FA" w:rsidRDefault="006A47FA" w:rsidP="006A47FA">
      <w:pPr>
        <w:pStyle w:val="En-tte"/>
        <w:tabs>
          <w:tab w:val="clear" w:pos="4536"/>
          <w:tab w:val="clear" w:pos="9072"/>
        </w:tabs>
        <w:rPr>
          <w:rFonts w:ascii="Arial" w:hAnsi="Arial" w:cs="Arial"/>
        </w:rPr>
      </w:pPr>
    </w:p>
    <w:p w:rsidR="006A47FA" w:rsidRPr="006A47FA" w:rsidRDefault="006A47FA" w:rsidP="006A47FA">
      <w:pPr>
        <w:spacing w:after="0" w:line="240" w:lineRule="auto"/>
        <w:jc w:val="center"/>
        <w:rPr>
          <w:rFonts w:ascii="Arial" w:hAnsi="Arial" w:cs="Arial"/>
          <w:b/>
          <w:bCs/>
        </w:rPr>
      </w:pPr>
      <w:r w:rsidRPr="006A47FA">
        <w:rPr>
          <w:rFonts w:ascii="Arial" w:hAnsi="Arial" w:cs="Arial"/>
          <w:b/>
          <w:bCs/>
        </w:rPr>
        <w:t>L’usage de la calculatrice est interdit.</w:t>
      </w:r>
    </w:p>
    <w:p w:rsidR="006A47FA" w:rsidRPr="006A47FA" w:rsidRDefault="006A47FA" w:rsidP="006A47FA">
      <w:pPr>
        <w:spacing w:after="0" w:line="240" w:lineRule="auto"/>
        <w:rPr>
          <w:rFonts w:ascii="Arial" w:hAnsi="Arial" w:cs="Arial"/>
        </w:rPr>
      </w:pPr>
    </w:p>
    <w:p w:rsidR="006A47FA" w:rsidRPr="006A47FA" w:rsidRDefault="006A47FA" w:rsidP="006A47FA">
      <w:pPr>
        <w:spacing w:after="0" w:line="240" w:lineRule="auto"/>
        <w:jc w:val="center"/>
        <w:rPr>
          <w:rFonts w:ascii="Arial" w:hAnsi="Arial" w:cs="Arial"/>
        </w:rPr>
      </w:pPr>
      <w:r w:rsidRPr="006A47FA">
        <w:rPr>
          <w:rFonts w:ascii="Arial" w:hAnsi="Arial" w:cs="Arial"/>
        </w:rPr>
        <w:t>Dès que le sujet vous est remis, assurez-vous qu’il est complet.</w:t>
      </w:r>
    </w:p>
    <w:p w:rsidR="006A47FA" w:rsidRPr="006A47FA" w:rsidRDefault="006A47FA" w:rsidP="006A47FA">
      <w:pPr>
        <w:spacing w:after="0" w:line="240" w:lineRule="auto"/>
        <w:jc w:val="center"/>
        <w:rPr>
          <w:rFonts w:ascii="Arial" w:hAnsi="Arial" w:cs="Arial"/>
        </w:rPr>
        <w:sectPr w:rsidR="006A47FA" w:rsidRPr="006A47FA">
          <w:footerReference w:type="default" r:id="rId7"/>
          <w:pgSz w:w="11906" w:h="16838"/>
          <w:pgMar w:top="709" w:right="1417" w:bottom="1417" w:left="1417" w:header="720" w:footer="141" w:gutter="0"/>
          <w:cols w:space="720"/>
        </w:sectPr>
      </w:pPr>
      <w:r w:rsidRPr="006A47FA">
        <w:rPr>
          <w:rFonts w:ascii="Arial" w:hAnsi="Arial" w:cs="Arial"/>
        </w:rPr>
        <w:t>Le sujet se compose de 3 pages, numérotées de 1/3 à 3/3</w:t>
      </w:r>
      <w:r w:rsidR="008E694B">
        <w:rPr>
          <w:rFonts w:ascii="Arial" w:hAnsi="Arial" w:cs="Arial"/>
        </w:rPr>
        <w:t>.</w:t>
      </w:r>
    </w:p>
    <w:p w:rsidR="00A7747E" w:rsidRPr="008E694B" w:rsidRDefault="00A7747E" w:rsidP="00A7747E">
      <w:pPr>
        <w:jc w:val="center"/>
        <w:rPr>
          <w:rFonts w:ascii="Arial" w:hAnsi="Arial" w:cs="Arial"/>
          <w:b/>
          <w:caps/>
          <w:sz w:val="24"/>
          <w:szCs w:val="24"/>
          <w:u w:val="single"/>
          <w:lang w:val="ru-RU"/>
        </w:rPr>
      </w:pPr>
      <w:r w:rsidRPr="008E694B">
        <w:rPr>
          <w:rFonts w:ascii="Arial" w:hAnsi="Arial" w:cs="Arial"/>
          <w:b/>
          <w:caps/>
          <w:sz w:val="24"/>
          <w:szCs w:val="24"/>
          <w:u w:val="single"/>
        </w:rPr>
        <w:lastRenderedPageBreak/>
        <w:t>Texte</w:t>
      </w:r>
    </w:p>
    <w:p w:rsidR="00BA4BEE" w:rsidRPr="00A7747E" w:rsidRDefault="00BA4BEE" w:rsidP="00735381">
      <w:pPr>
        <w:shd w:val="clear" w:color="auto" w:fill="FFFFFF"/>
        <w:spacing w:after="0" w:line="240" w:lineRule="auto"/>
        <w:jc w:val="center"/>
        <w:outlineLvl w:val="1"/>
        <w:rPr>
          <w:rFonts w:ascii="Times New Roman" w:eastAsia="Times New Roman" w:hAnsi="Times New Roman" w:cs="Times New Roman"/>
          <w:b/>
          <w:bCs/>
          <w:sz w:val="36"/>
          <w:szCs w:val="36"/>
          <w:lang w:val="ru-RU" w:eastAsia="fr-FR"/>
        </w:rPr>
      </w:pPr>
      <w:r w:rsidRPr="00A7747E">
        <w:rPr>
          <w:rFonts w:ascii="Times New Roman" w:eastAsia="Times New Roman" w:hAnsi="Times New Roman" w:cs="Times New Roman"/>
          <w:b/>
          <w:bCs/>
          <w:sz w:val="36"/>
          <w:szCs w:val="36"/>
          <w:lang w:val="ru-RU" w:eastAsia="fr-FR"/>
        </w:rPr>
        <w:t>Франция зовет</w:t>
      </w:r>
    </w:p>
    <w:p w:rsidR="00BA4BEE" w:rsidRPr="008E694B" w:rsidRDefault="00BA4BEE" w:rsidP="00735381">
      <w:pPr>
        <w:shd w:val="clear" w:color="auto" w:fill="FFFFFF"/>
        <w:spacing w:after="0" w:line="240" w:lineRule="auto"/>
        <w:jc w:val="center"/>
        <w:rPr>
          <w:rFonts w:ascii="Times New Roman" w:eastAsia="Times New Roman" w:hAnsi="Times New Roman" w:cs="Times New Roman"/>
          <w:lang w:val="ru-RU" w:eastAsia="fr-FR"/>
        </w:rPr>
      </w:pPr>
      <w:r w:rsidRPr="008E694B">
        <w:rPr>
          <w:rFonts w:ascii="Times New Roman" w:eastAsia="Times New Roman" w:hAnsi="Times New Roman" w:cs="Times New Roman"/>
          <w:lang w:val="ru-RU" w:eastAsia="fr-FR"/>
        </w:rPr>
        <w:t>Европейский кризис делает недвижимость доступнее</w:t>
      </w:r>
    </w:p>
    <w:p w:rsidR="003A2262" w:rsidRPr="008E694B" w:rsidRDefault="003A2262" w:rsidP="00735381">
      <w:pPr>
        <w:shd w:val="clear" w:color="auto" w:fill="FFFFFF"/>
        <w:spacing w:after="0" w:line="240" w:lineRule="auto"/>
        <w:jc w:val="both"/>
        <w:rPr>
          <w:rFonts w:ascii="Georgia" w:eastAsia="Times New Roman" w:hAnsi="Georgia" w:cs="Times New Roman"/>
          <w:lang w:val="ru-RU" w:eastAsia="fr-FR"/>
        </w:rPr>
      </w:pPr>
    </w:p>
    <w:p w:rsidR="00BA4BEE" w:rsidRPr="008E694B" w:rsidRDefault="00BA4BEE" w:rsidP="00735381">
      <w:pPr>
        <w:shd w:val="clear" w:color="auto" w:fill="FFFFFF"/>
        <w:spacing w:after="0" w:line="240" w:lineRule="auto"/>
        <w:jc w:val="both"/>
        <w:rPr>
          <w:rFonts w:ascii="Times New Roman" w:eastAsia="Times New Roman" w:hAnsi="Times New Roman" w:cs="Times New Roman"/>
          <w:lang w:val="ru-RU" w:eastAsia="fr-FR"/>
        </w:rPr>
      </w:pPr>
      <w:r w:rsidRPr="008E694B">
        <w:rPr>
          <w:rFonts w:ascii="Times New Roman" w:eastAsia="Times New Roman" w:hAnsi="Times New Roman" w:cs="Times New Roman"/>
          <w:lang w:val="ru-RU" w:eastAsia="fr-FR"/>
        </w:rPr>
        <w:t>За последнее десятилетие, по данным Национального статистического бюро Франции, стоимость квартир в Париже (включая пригороды) выросла в 2,5 раза — с €2930 до €7330 за 1 кв. м.</w:t>
      </w:r>
    </w:p>
    <w:p w:rsidR="00BA4BEE" w:rsidRPr="008E694B" w:rsidRDefault="00BA4BEE" w:rsidP="00735381">
      <w:pPr>
        <w:shd w:val="clear" w:color="auto" w:fill="FFFFFF"/>
        <w:spacing w:after="0" w:line="240" w:lineRule="auto"/>
        <w:jc w:val="both"/>
        <w:rPr>
          <w:rFonts w:ascii="Times New Roman" w:eastAsia="Times New Roman" w:hAnsi="Times New Roman" w:cs="Times New Roman"/>
          <w:lang w:val="ru-RU" w:eastAsia="fr-FR"/>
        </w:rPr>
      </w:pPr>
      <w:r w:rsidRPr="008E694B">
        <w:rPr>
          <w:rFonts w:ascii="Times New Roman" w:eastAsia="Times New Roman" w:hAnsi="Times New Roman" w:cs="Times New Roman"/>
          <w:lang w:val="ru-RU" w:eastAsia="fr-FR"/>
        </w:rPr>
        <w:t xml:space="preserve">Сегодня тем, кто давно мечтал обзавестись шато в Провансе или домом в Нормандии, представляется шанс сделать выгодную покупку. Французский рынок недвижимости еще не восстановился после кризиса 2008 года. По данным Национального статистического бюро, средняя стоимость домов на одну семью упала после 2008 года на 12% — с €262 000 до €231 000 за дом и продолжает снижаться. Исключение составляют Париж и другие популярные у иностранцев места вроде Лазурного берега. Стоимость 1 кв. м. в Париже и пригородах с пика — €6680 (в 2008 году) — упала к 2009-му на 10%, но уже в середине 2010 года вернулась на докризисный. </w:t>
      </w:r>
    </w:p>
    <w:p w:rsidR="00BA4BEE" w:rsidRPr="008E694B" w:rsidRDefault="00BA4BEE" w:rsidP="00735381">
      <w:pPr>
        <w:shd w:val="clear" w:color="auto" w:fill="FFFFFF"/>
        <w:spacing w:after="0" w:line="240" w:lineRule="auto"/>
        <w:jc w:val="both"/>
        <w:rPr>
          <w:rFonts w:ascii="Times New Roman" w:eastAsia="Times New Roman" w:hAnsi="Times New Roman" w:cs="Times New Roman"/>
          <w:lang w:val="ru-RU" w:eastAsia="fr-FR"/>
        </w:rPr>
      </w:pPr>
      <w:r w:rsidRPr="008E694B">
        <w:rPr>
          <w:rFonts w:ascii="Times New Roman" w:eastAsia="Times New Roman" w:hAnsi="Times New Roman" w:cs="Times New Roman"/>
          <w:lang w:val="ru-RU" w:eastAsia="fr-FR"/>
        </w:rPr>
        <w:t>Стоит сразу оговориться: речь идет именно о покупке жилья «для себя», а не в инвестиционных целях. Ведь, желая охладить пыл спекулянтов и одновременно поправить бюджетные дела, правительство Франции с 2012-го готовит новые налоги в сфере недвижимости, которые должны сбить инвестиционный спрос.</w:t>
      </w:r>
    </w:p>
    <w:p w:rsidR="00BA4BEE" w:rsidRPr="008E694B" w:rsidRDefault="00BA4BEE" w:rsidP="00735381">
      <w:pPr>
        <w:shd w:val="clear" w:color="auto" w:fill="FFFFFF"/>
        <w:spacing w:after="0" w:line="240" w:lineRule="auto"/>
        <w:jc w:val="both"/>
        <w:rPr>
          <w:rFonts w:ascii="Times New Roman" w:eastAsia="Times New Roman" w:hAnsi="Times New Roman" w:cs="Times New Roman"/>
          <w:lang w:val="ru-RU" w:eastAsia="fr-FR"/>
        </w:rPr>
      </w:pPr>
      <w:r w:rsidRPr="008E694B">
        <w:rPr>
          <w:rFonts w:ascii="Times New Roman" w:eastAsia="Times New Roman" w:hAnsi="Times New Roman" w:cs="Times New Roman"/>
          <w:lang w:val="ru-RU" w:eastAsia="fr-FR"/>
        </w:rPr>
        <w:t>Но это не все новшества. Сегодня, если недвижимость находится в собственности менее 15 лет, продавец обязан платить налог в размере 16–33% от дохода с продажи, а после 15 лет владения налог обнуляется. С февраля 2012 года этот срок увеличивается до 30 лет. Это может привести к росту предложений о продаже недвижимости уже в ближайшие месяцы.</w:t>
      </w:r>
    </w:p>
    <w:p w:rsidR="00BA4BEE" w:rsidRPr="008E694B" w:rsidRDefault="00BA4BEE" w:rsidP="00735381">
      <w:pPr>
        <w:shd w:val="clear" w:color="auto" w:fill="FFFFFF"/>
        <w:spacing w:after="0" w:line="240" w:lineRule="auto"/>
        <w:jc w:val="both"/>
        <w:rPr>
          <w:rFonts w:ascii="Times New Roman" w:eastAsia="Times New Roman" w:hAnsi="Times New Roman" w:cs="Times New Roman"/>
          <w:lang w:val="ru-RU" w:eastAsia="fr-FR"/>
        </w:rPr>
      </w:pPr>
      <w:r w:rsidRPr="008E694B">
        <w:rPr>
          <w:rFonts w:ascii="Times New Roman" w:eastAsia="Times New Roman" w:hAnsi="Times New Roman" w:cs="Times New Roman"/>
          <w:lang w:val="ru-RU" w:eastAsia="fr-FR"/>
        </w:rPr>
        <w:t>Вообще налоговое законодательство Франции отнюдь не благоволит нерезидентам. Для иностранцев действует специальна</w:t>
      </w:r>
      <w:r w:rsidR="0020249E" w:rsidRPr="008E694B">
        <w:rPr>
          <w:rFonts w:ascii="Times New Roman" w:eastAsia="Times New Roman" w:hAnsi="Times New Roman" w:cs="Times New Roman"/>
          <w:lang w:val="ru-RU" w:eastAsia="fr-FR"/>
        </w:rPr>
        <w:t>я ставка налога на недвижимость</w:t>
      </w:r>
      <w:r w:rsidRPr="008E694B">
        <w:rPr>
          <w:rFonts w:ascii="Times New Roman" w:eastAsia="Times New Roman" w:hAnsi="Times New Roman" w:cs="Times New Roman"/>
          <w:lang w:val="ru-RU" w:eastAsia="fr-FR"/>
        </w:rPr>
        <w:t>. Нерезиденты заплатят налог на проживание — в среднем 0,5% от стоимости объекта. Наконец, наравне с гражданами Франции иностранцам придется заплатить налог на богатство, если стоимость жилья превышает €800 000 (действует прогрессивная шкала от 0,55% до 1,8% в год от стоимости). Таким образом, следует готовиться к тому, что за виллу на юге Франции стоимостью €2 млн придется платить около €20 000 налогов ежегодно.</w:t>
      </w:r>
    </w:p>
    <w:p w:rsidR="00735381" w:rsidRPr="008E694B" w:rsidRDefault="00735381" w:rsidP="001A066F">
      <w:pPr>
        <w:shd w:val="clear" w:color="auto" w:fill="FFFFFF"/>
        <w:spacing w:after="0" w:line="240" w:lineRule="auto"/>
        <w:jc w:val="right"/>
        <w:rPr>
          <w:rFonts w:ascii="Times New Roman" w:hAnsi="Times New Roman" w:cs="Times New Roman"/>
          <w:lang w:val="ru-RU"/>
        </w:rPr>
      </w:pPr>
    </w:p>
    <w:p w:rsidR="00BA4BEE" w:rsidRPr="008E694B" w:rsidRDefault="00FF6BD3" w:rsidP="00A7747E">
      <w:pPr>
        <w:shd w:val="clear" w:color="auto" w:fill="FFFFFF"/>
        <w:spacing w:after="0" w:line="240" w:lineRule="auto"/>
        <w:jc w:val="right"/>
        <w:rPr>
          <w:rFonts w:ascii="Georgia" w:eastAsia="Times New Roman" w:hAnsi="Georgia" w:cs="Times New Roman"/>
          <w:lang w:val="ru-RU" w:eastAsia="fr-FR"/>
        </w:rPr>
      </w:pPr>
      <w:hyperlink r:id="rId8" w:history="1">
        <w:r w:rsidR="001A066F" w:rsidRPr="008E694B">
          <w:rPr>
            <w:rFonts w:ascii="Times New Roman" w:eastAsia="Times New Roman" w:hAnsi="Times New Roman" w:cs="Times New Roman"/>
            <w:bCs/>
            <w:color w:val="000000"/>
            <w:lang w:val="ru-RU" w:eastAsia="fr-FR"/>
          </w:rPr>
          <w:t>Юлия Чайкина</w:t>
        </w:r>
      </w:hyperlink>
      <w:r w:rsidR="008536A5" w:rsidRPr="008E694B">
        <w:rPr>
          <w:rFonts w:ascii="Times New Roman" w:hAnsi="Times New Roman" w:cs="Times New Roman"/>
          <w:lang w:val="ru-RU"/>
        </w:rPr>
        <w:t>, январь 2013,</w:t>
      </w:r>
      <w:r w:rsidR="00A7747E" w:rsidRPr="008E694B">
        <w:rPr>
          <w:rFonts w:ascii="Times New Roman" w:hAnsi="Times New Roman" w:cs="Times New Roman"/>
          <w:lang w:val="ru-RU"/>
        </w:rPr>
        <w:t xml:space="preserve"> </w:t>
      </w:r>
      <w:r w:rsidR="00BA4BEE" w:rsidRPr="008E694B">
        <w:rPr>
          <w:rFonts w:ascii="Times New Roman" w:eastAsia="Times New Roman" w:hAnsi="Times New Roman" w:cs="Times New Roman"/>
          <w:lang w:val="ru-RU" w:eastAsia="fr-FR"/>
        </w:rPr>
        <w:br/>
      </w:r>
      <w:hyperlink r:id="rId9" w:history="1">
        <w:r w:rsidR="001A066F" w:rsidRPr="008E694B">
          <w:rPr>
            <w:rStyle w:val="Lienhypertexte"/>
            <w:rFonts w:ascii="Georgia" w:eastAsia="Times New Roman" w:hAnsi="Georgia" w:cs="Times New Roman"/>
            <w:color w:val="auto"/>
            <w:lang w:eastAsia="fr-FR"/>
          </w:rPr>
          <w:t>http</w:t>
        </w:r>
        <w:r w:rsidR="001A066F" w:rsidRPr="008E694B">
          <w:rPr>
            <w:rStyle w:val="Lienhypertexte"/>
            <w:rFonts w:ascii="Georgia" w:eastAsia="Times New Roman" w:hAnsi="Georgia" w:cs="Times New Roman"/>
            <w:color w:val="auto"/>
            <w:lang w:val="ru-RU" w:eastAsia="fr-FR"/>
          </w:rPr>
          <w:t>://</w:t>
        </w:r>
        <w:r w:rsidR="001A066F" w:rsidRPr="008E694B">
          <w:rPr>
            <w:rStyle w:val="Lienhypertexte"/>
            <w:rFonts w:ascii="Georgia" w:eastAsia="Times New Roman" w:hAnsi="Georgia" w:cs="Times New Roman"/>
            <w:color w:val="auto"/>
            <w:lang w:eastAsia="fr-FR"/>
          </w:rPr>
          <w:t>www</w:t>
        </w:r>
        <w:r w:rsidR="001A066F" w:rsidRPr="008E694B">
          <w:rPr>
            <w:rStyle w:val="Lienhypertexte"/>
            <w:rFonts w:ascii="Georgia" w:eastAsia="Times New Roman" w:hAnsi="Georgia" w:cs="Times New Roman"/>
            <w:color w:val="auto"/>
            <w:lang w:val="ru-RU" w:eastAsia="fr-FR"/>
          </w:rPr>
          <w:t>.</w:t>
        </w:r>
        <w:proofErr w:type="spellStart"/>
        <w:r w:rsidR="001A066F" w:rsidRPr="008E694B">
          <w:rPr>
            <w:rStyle w:val="Lienhypertexte"/>
            <w:rFonts w:ascii="Georgia" w:eastAsia="Times New Roman" w:hAnsi="Georgia" w:cs="Times New Roman"/>
            <w:color w:val="auto"/>
            <w:lang w:eastAsia="fr-FR"/>
          </w:rPr>
          <w:t>forbes</w:t>
        </w:r>
        <w:proofErr w:type="spellEnd"/>
        <w:r w:rsidR="001A066F" w:rsidRPr="008E694B">
          <w:rPr>
            <w:rStyle w:val="Lienhypertexte"/>
            <w:rFonts w:ascii="Georgia" w:eastAsia="Times New Roman" w:hAnsi="Georgia" w:cs="Times New Roman"/>
            <w:color w:val="auto"/>
            <w:lang w:val="ru-RU" w:eastAsia="fr-FR"/>
          </w:rPr>
          <w:t>.</w:t>
        </w:r>
        <w:r w:rsidR="001A066F" w:rsidRPr="008E694B">
          <w:rPr>
            <w:rStyle w:val="Lienhypertexte"/>
            <w:rFonts w:ascii="Georgia" w:eastAsia="Times New Roman" w:hAnsi="Georgia" w:cs="Times New Roman"/>
            <w:color w:val="auto"/>
            <w:lang w:eastAsia="fr-FR"/>
          </w:rPr>
          <w:t>ru</w:t>
        </w:r>
        <w:r w:rsidR="001A066F" w:rsidRPr="008E694B">
          <w:rPr>
            <w:rStyle w:val="Lienhypertexte"/>
            <w:rFonts w:ascii="Georgia" w:eastAsia="Times New Roman" w:hAnsi="Georgia" w:cs="Times New Roman"/>
            <w:color w:val="auto"/>
            <w:lang w:val="ru-RU" w:eastAsia="fr-FR"/>
          </w:rPr>
          <w:t>/</w:t>
        </w:r>
        <w:proofErr w:type="spellStart"/>
        <w:r w:rsidR="001A066F" w:rsidRPr="008E694B">
          <w:rPr>
            <w:rStyle w:val="Lienhypertexte"/>
            <w:rFonts w:ascii="Georgia" w:eastAsia="Times New Roman" w:hAnsi="Georgia" w:cs="Times New Roman"/>
            <w:color w:val="auto"/>
            <w:lang w:eastAsia="fr-FR"/>
          </w:rPr>
          <w:t>investitsii</w:t>
        </w:r>
        <w:proofErr w:type="spellEnd"/>
        <w:r w:rsidR="001A066F" w:rsidRPr="008E694B">
          <w:rPr>
            <w:rStyle w:val="Lienhypertexte"/>
            <w:rFonts w:ascii="Georgia" w:eastAsia="Times New Roman" w:hAnsi="Georgia" w:cs="Times New Roman"/>
            <w:color w:val="auto"/>
            <w:lang w:val="ru-RU" w:eastAsia="fr-FR"/>
          </w:rPr>
          <w:t>/</w:t>
        </w:r>
        <w:proofErr w:type="spellStart"/>
        <w:r w:rsidR="001A066F" w:rsidRPr="008E694B">
          <w:rPr>
            <w:rStyle w:val="Lienhypertexte"/>
            <w:rFonts w:ascii="Georgia" w:eastAsia="Times New Roman" w:hAnsi="Georgia" w:cs="Times New Roman"/>
            <w:color w:val="auto"/>
            <w:lang w:eastAsia="fr-FR"/>
          </w:rPr>
          <w:t>nedvizhimost</w:t>
        </w:r>
        <w:proofErr w:type="spellEnd"/>
        <w:r w:rsidR="001A066F" w:rsidRPr="008E694B">
          <w:rPr>
            <w:rStyle w:val="Lienhypertexte"/>
            <w:rFonts w:ascii="Georgia" w:eastAsia="Times New Roman" w:hAnsi="Georgia" w:cs="Times New Roman"/>
            <w:color w:val="auto"/>
            <w:lang w:val="ru-RU" w:eastAsia="fr-FR"/>
          </w:rPr>
          <w:t>/77042-</w:t>
        </w:r>
        <w:proofErr w:type="spellStart"/>
        <w:r w:rsidR="001A066F" w:rsidRPr="008E694B">
          <w:rPr>
            <w:rStyle w:val="Lienhypertexte"/>
            <w:rFonts w:ascii="Georgia" w:eastAsia="Times New Roman" w:hAnsi="Georgia" w:cs="Times New Roman"/>
            <w:color w:val="auto"/>
            <w:lang w:eastAsia="fr-FR"/>
          </w:rPr>
          <w:t>frantsiya</w:t>
        </w:r>
        <w:proofErr w:type="spellEnd"/>
        <w:r w:rsidR="001A066F" w:rsidRPr="008E694B">
          <w:rPr>
            <w:rStyle w:val="Lienhypertexte"/>
            <w:rFonts w:ascii="Georgia" w:eastAsia="Times New Roman" w:hAnsi="Georgia" w:cs="Times New Roman"/>
            <w:color w:val="auto"/>
            <w:lang w:val="ru-RU" w:eastAsia="fr-FR"/>
          </w:rPr>
          <w:t>-</w:t>
        </w:r>
        <w:proofErr w:type="spellStart"/>
        <w:r w:rsidR="001A066F" w:rsidRPr="008E694B">
          <w:rPr>
            <w:rStyle w:val="Lienhypertexte"/>
            <w:rFonts w:ascii="Georgia" w:eastAsia="Times New Roman" w:hAnsi="Georgia" w:cs="Times New Roman"/>
            <w:color w:val="auto"/>
            <w:lang w:eastAsia="fr-FR"/>
          </w:rPr>
          <w:t>zovet</w:t>
        </w:r>
        <w:proofErr w:type="spellEnd"/>
      </w:hyperlink>
      <w:r w:rsidR="00BA4BEE" w:rsidRPr="008E694B">
        <w:rPr>
          <w:rFonts w:ascii="Georgia" w:eastAsia="Times New Roman" w:hAnsi="Georgia" w:cs="Times New Roman"/>
          <w:lang w:val="ru-RU" w:eastAsia="fr-FR"/>
        </w:rPr>
        <w:br/>
      </w:r>
    </w:p>
    <w:p w:rsidR="00BA4BEE" w:rsidRPr="0020249E" w:rsidRDefault="00BA4BEE">
      <w:pPr>
        <w:rPr>
          <w:lang w:val="ru-RU"/>
        </w:rPr>
      </w:pPr>
    </w:p>
    <w:p w:rsidR="0020249E" w:rsidRPr="0020249E" w:rsidRDefault="0020249E">
      <w:pPr>
        <w:rPr>
          <w:lang w:val="ru-RU"/>
        </w:rPr>
      </w:pPr>
    </w:p>
    <w:p w:rsidR="0020249E" w:rsidRPr="0020249E" w:rsidRDefault="0020249E">
      <w:pPr>
        <w:rPr>
          <w:lang w:val="ru-RU"/>
        </w:rPr>
      </w:pPr>
    </w:p>
    <w:p w:rsidR="0020249E" w:rsidRPr="008536A5" w:rsidRDefault="0020249E">
      <w:pPr>
        <w:rPr>
          <w:lang w:val="ru-RU"/>
        </w:rPr>
      </w:pPr>
    </w:p>
    <w:p w:rsidR="001D7DDE" w:rsidRPr="008536A5" w:rsidRDefault="001D7DDE">
      <w:pPr>
        <w:rPr>
          <w:lang w:val="ru-RU"/>
        </w:rPr>
      </w:pPr>
    </w:p>
    <w:p w:rsidR="001D7DDE" w:rsidRPr="008536A5" w:rsidRDefault="001D7DDE">
      <w:pPr>
        <w:rPr>
          <w:lang w:val="ru-RU"/>
        </w:rPr>
      </w:pPr>
    </w:p>
    <w:p w:rsidR="008E694B" w:rsidRDefault="008E694B">
      <w:pPr>
        <w:rPr>
          <w:sz w:val="28"/>
          <w:szCs w:val="28"/>
          <w:lang w:val="ru-RU"/>
        </w:rPr>
      </w:pPr>
      <w:r>
        <w:rPr>
          <w:sz w:val="28"/>
          <w:szCs w:val="28"/>
          <w:lang w:val="ru-RU"/>
        </w:rPr>
        <w:br w:type="page"/>
      </w:r>
    </w:p>
    <w:p w:rsidR="001D7DDE" w:rsidRPr="00574A2D" w:rsidRDefault="001D7DDE">
      <w:pPr>
        <w:rPr>
          <w:sz w:val="28"/>
          <w:szCs w:val="28"/>
          <w:lang w:val="ru-RU"/>
        </w:rPr>
      </w:pPr>
    </w:p>
    <w:p w:rsidR="001D7DDE" w:rsidRPr="008E694B" w:rsidRDefault="001D7DDE" w:rsidP="008E694B">
      <w:pPr>
        <w:spacing w:after="0" w:line="240" w:lineRule="auto"/>
        <w:jc w:val="center"/>
        <w:rPr>
          <w:rFonts w:ascii="Arial" w:hAnsi="Arial" w:cs="Arial"/>
          <w:b/>
          <w:caps/>
          <w:sz w:val="24"/>
          <w:szCs w:val="24"/>
          <w:u w:val="single"/>
        </w:rPr>
      </w:pPr>
      <w:r w:rsidRPr="008E694B">
        <w:rPr>
          <w:rFonts w:ascii="Arial" w:hAnsi="Arial" w:cs="Arial"/>
          <w:b/>
          <w:caps/>
          <w:sz w:val="24"/>
          <w:szCs w:val="24"/>
          <w:u w:val="single"/>
        </w:rPr>
        <w:t xml:space="preserve">Travail </w:t>
      </w:r>
      <w:r w:rsidR="008E694B" w:rsidRPr="008E694B">
        <w:rPr>
          <w:rFonts w:ascii="Arial" w:hAnsi="Arial" w:cs="Arial"/>
          <w:b/>
          <w:caps/>
          <w:sz w:val="24"/>
          <w:szCs w:val="24"/>
          <w:u w:val="single"/>
        </w:rPr>
        <w:t>À</w:t>
      </w:r>
      <w:r w:rsidRPr="008E694B">
        <w:rPr>
          <w:rFonts w:ascii="Arial" w:hAnsi="Arial" w:cs="Arial"/>
          <w:b/>
          <w:caps/>
          <w:sz w:val="24"/>
          <w:szCs w:val="24"/>
          <w:u w:val="single"/>
        </w:rPr>
        <w:t xml:space="preserve"> faire</w:t>
      </w:r>
    </w:p>
    <w:p w:rsidR="008E694B" w:rsidRDefault="008E694B" w:rsidP="008E694B">
      <w:pPr>
        <w:spacing w:after="0" w:line="240" w:lineRule="auto"/>
        <w:jc w:val="center"/>
        <w:rPr>
          <w:rFonts w:ascii="Arial" w:hAnsi="Arial" w:cs="Arial"/>
          <w:b/>
          <w:sz w:val="24"/>
          <w:szCs w:val="24"/>
        </w:rPr>
      </w:pPr>
    </w:p>
    <w:p w:rsidR="008E694B" w:rsidRDefault="008E694B" w:rsidP="008E694B">
      <w:pPr>
        <w:spacing w:after="0" w:line="240" w:lineRule="auto"/>
        <w:jc w:val="center"/>
        <w:rPr>
          <w:rFonts w:ascii="Arial" w:hAnsi="Arial" w:cs="Arial"/>
          <w:b/>
          <w:sz w:val="24"/>
          <w:szCs w:val="24"/>
        </w:rPr>
      </w:pPr>
    </w:p>
    <w:p w:rsidR="008E694B" w:rsidRPr="008E694B" w:rsidRDefault="008E694B" w:rsidP="008E694B">
      <w:pPr>
        <w:spacing w:after="0" w:line="240" w:lineRule="auto"/>
        <w:jc w:val="center"/>
        <w:rPr>
          <w:rFonts w:ascii="Arial" w:hAnsi="Arial" w:cs="Arial"/>
          <w:b/>
          <w:sz w:val="24"/>
          <w:szCs w:val="24"/>
        </w:rPr>
      </w:pPr>
    </w:p>
    <w:p w:rsidR="001D7DDE" w:rsidRDefault="001D7DDE" w:rsidP="008E694B">
      <w:pPr>
        <w:spacing w:after="0" w:line="240" w:lineRule="auto"/>
        <w:jc w:val="center"/>
        <w:rPr>
          <w:rFonts w:ascii="Arial" w:hAnsi="Arial" w:cs="Arial"/>
          <w:b/>
        </w:rPr>
      </w:pPr>
      <w:r w:rsidRPr="008E694B">
        <w:rPr>
          <w:rFonts w:ascii="Arial" w:hAnsi="Arial" w:cs="Arial"/>
          <w:b/>
          <w:sz w:val="24"/>
          <w:szCs w:val="24"/>
        </w:rPr>
        <w:t>I – C</w:t>
      </w:r>
      <w:r w:rsidRPr="008E694B">
        <w:rPr>
          <w:rFonts w:ascii="Arial" w:hAnsi="Arial" w:cs="Arial"/>
          <w:b/>
        </w:rPr>
        <w:t>OMPR</w:t>
      </w:r>
      <w:r w:rsidR="008E694B">
        <w:rPr>
          <w:rFonts w:ascii="Arial" w:hAnsi="Arial" w:cs="Arial"/>
          <w:b/>
        </w:rPr>
        <w:t>É</w:t>
      </w:r>
      <w:r w:rsidRPr="008E694B">
        <w:rPr>
          <w:rFonts w:ascii="Arial" w:hAnsi="Arial" w:cs="Arial"/>
          <w:b/>
        </w:rPr>
        <w:t xml:space="preserve">HENSION </w:t>
      </w:r>
      <w:r w:rsidR="008E694B">
        <w:rPr>
          <w:rFonts w:ascii="Arial" w:hAnsi="Arial" w:cs="Arial"/>
          <w:b/>
        </w:rPr>
        <w:t>(</w:t>
      </w:r>
      <w:r w:rsidRPr="008E694B">
        <w:rPr>
          <w:rFonts w:ascii="Arial" w:hAnsi="Arial" w:cs="Arial"/>
          <w:b/>
        </w:rPr>
        <w:t>10 POINTS)</w:t>
      </w:r>
    </w:p>
    <w:p w:rsidR="008E694B" w:rsidRPr="008E694B" w:rsidRDefault="008E694B" w:rsidP="008E694B">
      <w:pPr>
        <w:spacing w:after="0" w:line="240" w:lineRule="auto"/>
        <w:jc w:val="center"/>
        <w:rPr>
          <w:rFonts w:ascii="Arial" w:hAnsi="Arial" w:cs="Arial"/>
          <w:b/>
        </w:rPr>
      </w:pPr>
    </w:p>
    <w:p w:rsidR="001D7DDE" w:rsidRPr="008E694B" w:rsidRDefault="001D7DDE" w:rsidP="008E694B">
      <w:pPr>
        <w:spacing w:after="0" w:line="240" w:lineRule="auto"/>
        <w:rPr>
          <w:rFonts w:ascii="Arial" w:eastAsia="Times New Roman" w:hAnsi="Arial" w:cs="Arial"/>
          <w:color w:val="000000"/>
          <w:lang w:eastAsia="fr-FR"/>
        </w:rPr>
      </w:pPr>
      <w:r w:rsidRPr="008E694B">
        <w:rPr>
          <w:rFonts w:ascii="Arial" w:eastAsia="Times New Roman" w:hAnsi="Arial" w:cs="Arial"/>
          <w:color w:val="000000"/>
          <w:lang w:eastAsia="fr-FR"/>
        </w:rPr>
        <w:t xml:space="preserve">Faire </w:t>
      </w:r>
      <w:r w:rsidRPr="008E694B">
        <w:rPr>
          <w:rFonts w:ascii="Arial" w:eastAsia="Times New Roman" w:hAnsi="Arial" w:cs="Arial"/>
          <w:b/>
          <w:color w:val="000000"/>
          <w:lang w:eastAsia="fr-FR"/>
        </w:rPr>
        <w:t>en français</w:t>
      </w:r>
      <w:r w:rsidRPr="008E694B">
        <w:rPr>
          <w:rFonts w:ascii="Arial" w:eastAsia="Times New Roman" w:hAnsi="Arial" w:cs="Arial"/>
          <w:color w:val="000000"/>
          <w:lang w:eastAsia="fr-FR"/>
        </w:rPr>
        <w:t xml:space="preserve"> le compte-rendu du texte.</w:t>
      </w:r>
    </w:p>
    <w:p w:rsidR="001D7DDE" w:rsidRPr="008E694B" w:rsidRDefault="001D7DDE" w:rsidP="008E694B">
      <w:pPr>
        <w:spacing w:after="0" w:line="240" w:lineRule="auto"/>
        <w:rPr>
          <w:rFonts w:ascii="Arial" w:hAnsi="Arial" w:cs="Arial"/>
        </w:rPr>
      </w:pPr>
    </w:p>
    <w:p w:rsidR="001D7DDE" w:rsidRPr="008E694B" w:rsidRDefault="001D7DDE" w:rsidP="008E694B">
      <w:pPr>
        <w:spacing w:after="0" w:line="240" w:lineRule="auto"/>
        <w:jc w:val="center"/>
        <w:rPr>
          <w:rFonts w:ascii="Arial" w:hAnsi="Arial" w:cs="Arial"/>
          <w:b/>
        </w:rPr>
      </w:pPr>
    </w:p>
    <w:p w:rsidR="001D7DDE" w:rsidRDefault="008E694B" w:rsidP="008E694B">
      <w:pPr>
        <w:spacing w:after="0" w:line="240" w:lineRule="auto"/>
        <w:jc w:val="center"/>
        <w:rPr>
          <w:rFonts w:ascii="Arial" w:hAnsi="Arial" w:cs="Arial"/>
          <w:b/>
        </w:rPr>
      </w:pPr>
      <w:r>
        <w:rPr>
          <w:rFonts w:ascii="Arial" w:hAnsi="Arial" w:cs="Arial"/>
          <w:b/>
        </w:rPr>
        <w:t>II – EXPRESSION (</w:t>
      </w:r>
      <w:r w:rsidR="001D7DDE" w:rsidRPr="008E694B">
        <w:rPr>
          <w:rFonts w:ascii="Arial" w:hAnsi="Arial" w:cs="Arial"/>
          <w:b/>
        </w:rPr>
        <w:t>10 POINTS)</w:t>
      </w:r>
    </w:p>
    <w:p w:rsidR="008E694B" w:rsidRPr="008E694B" w:rsidRDefault="008E694B" w:rsidP="008E694B">
      <w:pPr>
        <w:spacing w:after="0" w:line="240" w:lineRule="auto"/>
        <w:jc w:val="center"/>
        <w:rPr>
          <w:rFonts w:ascii="Arial" w:hAnsi="Arial" w:cs="Arial"/>
          <w:b/>
        </w:rPr>
      </w:pPr>
    </w:p>
    <w:p w:rsidR="001D7DDE" w:rsidRPr="008E694B" w:rsidRDefault="001D7DDE" w:rsidP="008E694B">
      <w:pPr>
        <w:spacing w:after="0" w:line="240" w:lineRule="auto"/>
        <w:rPr>
          <w:rFonts w:ascii="Arial" w:eastAsia="Times New Roman" w:hAnsi="Arial" w:cs="Arial"/>
          <w:color w:val="000000"/>
          <w:lang w:eastAsia="fr-FR"/>
        </w:rPr>
      </w:pPr>
      <w:r w:rsidRPr="008E694B">
        <w:rPr>
          <w:rFonts w:ascii="Arial" w:eastAsia="Times New Roman" w:hAnsi="Arial" w:cs="Arial"/>
          <w:color w:val="000000"/>
          <w:lang w:eastAsia="fr-FR"/>
        </w:rPr>
        <w:t xml:space="preserve">Répondre </w:t>
      </w:r>
      <w:r w:rsidRPr="008E694B">
        <w:rPr>
          <w:rFonts w:ascii="Arial" w:eastAsia="Times New Roman" w:hAnsi="Arial" w:cs="Arial"/>
          <w:b/>
          <w:color w:val="000000"/>
          <w:lang w:eastAsia="fr-FR"/>
        </w:rPr>
        <w:t>en russe</w:t>
      </w:r>
      <w:r w:rsidRPr="008E694B">
        <w:rPr>
          <w:rFonts w:ascii="Arial" w:eastAsia="Times New Roman" w:hAnsi="Arial" w:cs="Arial"/>
          <w:color w:val="000000"/>
          <w:lang w:eastAsia="fr-FR"/>
        </w:rPr>
        <w:t xml:space="preserve"> à une des questions, au choix.</w:t>
      </w:r>
    </w:p>
    <w:p w:rsidR="001D7DDE" w:rsidRPr="008E694B" w:rsidRDefault="00A71F5B" w:rsidP="008E694B">
      <w:pPr>
        <w:pStyle w:val="Paragraphedeliste"/>
        <w:numPr>
          <w:ilvl w:val="0"/>
          <w:numId w:val="3"/>
        </w:numPr>
        <w:spacing w:after="0" w:line="240" w:lineRule="auto"/>
        <w:rPr>
          <w:rFonts w:ascii="Arial" w:hAnsi="Arial" w:cs="Arial"/>
          <w:lang w:val="ru-RU"/>
        </w:rPr>
      </w:pPr>
      <w:r w:rsidRPr="008E694B">
        <w:rPr>
          <w:rFonts w:ascii="Arial" w:hAnsi="Arial" w:cs="Arial"/>
          <w:lang w:val="ru-RU"/>
        </w:rPr>
        <w:t>Как вы думаете, почему во Франции такие высокие  цены на недвижимость</w:t>
      </w:r>
      <w:r w:rsidR="00DB4364">
        <w:rPr>
          <w:rFonts w:ascii="Arial" w:hAnsi="Arial" w:cs="Arial"/>
        </w:rPr>
        <w:t> </w:t>
      </w:r>
      <w:r w:rsidRPr="008E694B">
        <w:rPr>
          <w:rFonts w:ascii="Arial" w:hAnsi="Arial" w:cs="Arial"/>
          <w:lang w:val="ru-RU"/>
        </w:rPr>
        <w:t>?</w:t>
      </w:r>
    </w:p>
    <w:p w:rsidR="00A71F5B" w:rsidRPr="008E694B" w:rsidRDefault="00A71F5B" w:rsidP="008E694B">
      <w:pPr>
        <w:pStyle w:val="Paragraphedeliste"/>
        <w:numPr>
          <w:ilvl w:val="0"/>
          <w:numId w:val="3"/>
        </w:numPr>
        <w:spacing w:after="0" w:line="240" w:lineRule="auto"/>
        <w:rPr>
          <w:rFonts w:ascii="Arial" w:hAnsi="Arial" w:cs="Arial"/>
          <w:lang w:val="ru-RU"/>
        </w:rPr>
      </w:pPr>
      <w:r w:rsidRPr="008E694B">
        <w:rPr>
          <w:rFonts w:ascii="Arial" w:hAnsi="Arial" w:cs="Arial"/>
          <w:lang w:val="ru-RU"/>
        </w:rPr>
        <w:t xml:space="preserve">Какие аргументы </w:t>
      </w:r>
      <w:r w:rsidR="0021557D" w:rsidRPr="008E694B">
        <w:rPr>
          <w:rFonts w:ascii="Arial" w:hAnsi="Arial" w:cs="Arial"/>
          <w:lang w:val="ru-RU"/>
        </w:rPr>
        <w:t xml:space="preserve">в пользу Франции </w:t>
      </w:r>
      <w:r w:rsidRPr="008E694B">
        <w:rPr>
          <w:rFonts w:ascii="Arial" w:hAnsi="Arial" w:cs="Arial"/>
          <w:lang w:val="ru-RU"/>
        </w:rPr>
        <w:t>вы дали бы российско</w:t>
      </w:r>
      <w:r w:rsidR="0021557D" w:rsidRPr="008E694B">
        <w:rPr>
          <w:rFonts w:ascii="Arial" w:hAnsi="Arial" w:cs="Arial"/>
          <w:lang w:val="ru-RU"/>
        </w:rPr>
        <w:t>му клиенту, который хотел бы приобрести здесь недвижимость</w:t>
      </w:r>
      <w:r w:rsidR="00DB4364">
        <w:rPr>
          <w:rFonts w:ascii="Arial" w:hAnsi="Arial" w:cs="Arial"/>
        </w:rPr>
        <w:t> </w:t>
      </w:r>
      <w:r w:rsidR="0021557D" w:rsidRPr="008E694B">
        <w:rPr>
          <w:rFonts w:ascii="Arial" w:hAnsi="Arial" w:cs="Arial"/>
          <w:lang w:val="ru-RU"/>
        </w:rPr>
        <w:t>?</w:t>
      </w:r>
    </w:p>
    <w:sectPr w:rsidR="00A71F5B" w:rsidRPr="008E694B" w:rsidSect="00AC6E5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7FA" w:rsidRDefault="006A47FA" w:rsidP="006A47FA">
      <w:pPr>
        <w:spacing w:after="0" w:line="240" w:lineRule="auto"/>
      </w:pPr>
      <w:r>
        <w:separator/>
      </w:r>
    </w:p>
  </w:endnote>
  <w:endnote w:type="continuationSeparator" w:id="0">
    <w:p w:rsidR="006A47FA" w:rsidRDefault="006A47FA" w:rsidP="006A47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436" w:rsidRDefault="001171EE">
    <w:pPr>
      <w:pStyle w:val="Pieddepage"/>
    </w:pPr>
  </w:p>
  <w:p w:rsidR="006A47FA" w:rsidRDefault="006A47FA">
    <w:pPr>
      <w:pStyle w:val="Pieddepage"/>
    </w:pPr>
  </w:p>
  <w:tbl>
    <w:tblPr>
      <w:tblW w:w="9210"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032"/>
      <w:gridCol w:w="2409"/>
      <w:gridCol w:w="1769"/>
    </w:tblGrid>
    <w:tr w:rsidR="006A47FA" w:rsidRPr="00310046" w:rsidTr="000D7A25">
      <w:trPr>
        <w:cantSplit/>
        <w:jc w:val="center"/>
      </w:trPr>
      <w:tc>
        <w:tcPr>
          <w:tcW w:w="7441" w:type="dxa"/>
          <w:gridSpan w:val="2"/>
        </w:tcPr>
        <w:p w:rsidR="006A47FA" w:rsidRPr="006A47FA" w:rsidRDefault="006A47FA" w:rsidP="006A47FA">
          <w:pPr>
            <w:pStyle w:val="En-tte"/>
            <w:tabs>
              <w:tab w:val="clear" w:pos="4536"/>
              <w:tab w:val="clear" w:pos="9072"/>
            </w:tabs>
            <w:rPr>
              <w:rFonts w:ascii="Arial" w:hAnsi="Arial" w:cs="Arial"/>
            </w:rPr>
          </w:pPr>
          <w:r w:rsidRPr="006A47FA">
            <w:rPr>
              <w:rFonts w:ascii="Arial" w:hAnsi="Arial" w:cs="Arial"/>
            </w:rPr>
            <w:t>BTS TERTIAIRES Groupe 1 des LVE</w:t>
          </w:r>
        </w:p>
      </w:tc>
      <w:tc>
        <w:tcPr>
          <w:tcW w:w="1769" w:type="dxa"/>
        </w:tcPr>
        <w:p w:rsidR="006A47FA" w:rsidRPr="006A47FA" w:rsidRDefault="006A47FA" w:rsidP="006A47FA">
          <w:pPr>
            <w:pStyle w:val="En-tte"/>
            <w:tabs>
              <w:tab w:val="clear" w:pos="4536"/>
              <w:tab w:val="clear" w:pos="9072"/>
            </w:tabs>
            <w:rPr>
              <w:rFonts w:ascii="Arial" w:hAnsi="Arial" w:cs="Arial"/>
            </w:rPr>
          </w:pPr>
          <w:r w:rsidRPr="006A47FA">
            <w:rPr>
              <w:rFonts w:ascii="Arial" w:hAnsi="Arial" w:cs="Arial"/>
            </w:rPr>
            <w:t>Session 2013</w:t>
          </w:r>
        </w:p>
      </w:tc>
    </w:tr>
    <w:tr w:rsidR="006A47FA" w:rsidRPr="00310046" w:rsidTr="000D7A25">
      <w:trPr>
        <w:cantSplit/>
        <w:jc w:val="center"/>
      </w:trPr>
      <w:tc>
        <w:tcPr>
          <w:tcW w:w="5032" w:type="dxa"/>
        </w:tcPr>
        <w:p w:rsidR="006A47FA" w:rsidRPr="006A47FA" w:rsidRDefault="006A47FA" w:rsidP="006A47FA">
          <w:pPr>
            <w:spacing w:after="0" w:line="240" w:lineRule="auto"/>
            <w:rPr>
              <w:rFonts w:ascii="Arial" w:hAnsi="Arial" w:cs="Arial"/>
              <w:sz w:val="20"/>
              <w:szCs w:val="20"/>
            </w:rPr>
          </w:pPr>
          <w:r w:rsidRPr="006A47FA">
            <w:rPr>
              <w:rFonts w:ascii="Arial" w:hAnsi="Arial" w:cs="Arial"/>
              <w:sz w:val="20"/>
              <w:szCs w:val="20"/>
            </w:rPr>
            <w:t>Russe</w:t>
          </w:r>
        </w:p>
      </w:tc>
      <w:tc>
        <w:tcPr>
          <w:tcW w:w="2409" w:type="dxa"/>
        </w:tcPr>
        <w:p w:rsidR="006A47FA" w:rsidRPr="006A47FA" w:rsidRDefault="006A47FA" w:rsidP="006A47FA">
          <w:pPr>
            <w:spacing w:after="0" w:line="240" w:lineRule="auto"/>
            <w:rPr>
              <w:rFonts w:ascii="Arial" w:hAnsi="Arial" w:cs="Arial"/>
              <w:sz w:val="20"/>
              <w:szCs w:val="20"/>
            </w:rPr>
          </w:pPr>
          <w:r w:rsidRPr="006A47FA">
            <w:rPr>
              <w:rFonts w:ascii="Arial" w:hAnsi="Arial" w:cs="Arial"/>
              <w:sz w:val="20"/>
              <w:szCs w:val="20"/>
            </w:rPr>
            <w:t>LVE1 : RUS</w:t>
          </w:r>
        </w:p>
      </w:tc>
      <w:tc>
        <w:tcPr>
          <w:tcW w:w="1769" w:type="dxa"/>
        </w:tcPr>
        <w:p w:rsidR="006A47FA" w:rsidRPr="006A47FA" w:rsidRDefault="006A47FA" w:rsidP="006A47FA">
          <w:pPr>
            <w:spacing w:after="0" w:line="240" w:lineRule="auto"/>
            <w:rPr>
              <w:rFonts w:ascii="Arial" w:hAnsi="Arial" w:cs="Arial"/>
              <w:sz w:val="20"/>
              <w:szCs w:val="20"/>
            </w:rPr>
          </w:pPr>
          <w:r w:rsidRPr="006A47FA">
            <w:rPr>
              <w:rFonts w:ascii="Arial" w:hAnsi="Arial" w:cs="Arial"/>
              <w:sz w:val="20"/>
              <w:szCs w:val="20"/>
            </w:rPr>
            <w:t xml:space="preserve">Page : </w:t>
          </w:r>
          <w:r w:rsidR="00FF6BD3" w:rsidRPr="006A47FA">
            <w:rPr>
              <w:rStyle w:val="Numrodepage"/>
              <w:rFonts w:ascii="Arial" w:hAnsi="Arial" w:cs="Arial"/>
              <w:sz w:val="20"/>
              <w:szCs w:val="20"/>
            </w:rPr>
            <w:fldChar w:fldCharType="begin"/>
          </w:r>
          <w:r w:rsidRPr="006A47FA">
            <w:rPr>
              <w:rStyle w:val="Numrodepage"/>
              <w:rFonts w:ascii="Arial" w:hAnsi="Arial" w:cs="Arial"/>
              <w:sz w:val="20"/>
              <w:szCs w:val="20"/>
            </w:rPr>
            <w:instrText xml:space="preserve"> PAGE </w:instrText>
          </w:r>
          <w:r w:rsidR="00FF6BD3" w:rsidRPr="006A47FA">
            <w:rPr>
              <w:rStyle w:val="Numrodepage"/>
              <w:rFonts w:ascii="Arial" w:hAnsi="Arial" w:cs="Arial"/>
              <w:sz w:val="20"/>
              <w:szCs w:val="20"/>
            </w:rPr>
            <w:fldChar w:fldCharType="separate"/>
          </w:r>
          <w:r w:rsidR="001171EE">
            <w:rPr>
              <w:rStyle w:val="Numrodepage"/>
              <w:rFonts w:ascii="Arial" w:hAnsi="Arial" w:cs="Arial"/>
              <w:noProof/>
              <w:sz w:val="20"/>
              <w:szCs w:val="20"/>
            </w:rPr>
            <w:t>2</w:t>
          </w:r>
          <w:r w:rsidR="00FF6BD3" w:rsidRPr="006A47FA">
            <w:rPr>
              <w:rStyle w:val="Numrodepage"/>
              <w:rFonts w:ascii="Arial" w:hAnsi="Arial" w:cs="Arial"/>
              <w:sz w:val="20"/>
              <w:szCs w:val="20"/>
            </w:rPr>
            <w:fldChar w:fldCharType="end"/>
          </w:r>
          <w:r w:rsidRPr="006A47FA">
            <w:rPr>
              <w:rStyle w:val="Numrodepage"/>
              <w:rFonts w:ascii="Arial" w:hAnsi="Arial" w:cs="Arial"/>
              <w:sz w:val="20"/>
              <w:szCs w:val="20"/>
            </w:rPr>
            <w:t>/</w:t>
          </w:r>
          <w:r w:rsidR="00FF6BD3" w:rsidRPr="006A47FA">
            <w:rPr>
              <w:rStyle w:val="Numrodepage"/>
              <w:rFonts w:ascii="Arial" w:hAnsi="Arial" w:cs="Arial"/>
              <w:sz w:val="20"/>
              <w:szCs w:val="20"/>
            </w:rPr>
            <w:fldChar w:fldCharType="begin"/>
          </w:r>
          <w:r w:rsidRPr="006A47FA">
            <w:rPr>
              <w:rStyle w:val="Numrodepage"/>
              <w:rFonts w:ascii="Arial" w:hAnsi="Arial" w:cs="Arial"/>
              <w:sz w:val="20"/>
              <w:szCs w:val="20"/>
            </w:rPr>
            <w:instrText xml:space="preserve"> NUMPAGES </w:instrText>
          </w:r>
          <w:r w:rsidR="00FF6BD3" w:rsidRPr="006A47FA">
            <w:rPr>
              <w:rStyle w:val="Numrodepage"/>
              <w:rFonts w:ascii="Arial" w:hAnsi="Arial" w:cs="Arial"/>
              <w:sz w:val="20"/>
              <w:szCs w:val="20"/>
            </w:rPr>
            <w:fldChar w:fldCharType="separate"/>
          </w:r>
          <w:r w:rsidR="001171EE">
            <w:rPr>
              <w:rStyle w:val="Numrodepage"/>
              <w:rFonts w:ascii="Arial" w:hAnsi="Arial" w:cs="Arial"/>
              <w:noProof/>
              <w:sz w:val="20"/>
              <w:szCs w:val="20"/>
            </w:rPr>
            <w:t>3</w:t>
          </w:r>
          <w:r w:rsidR="00FF6BD3" w:rsidRPr="006A47FA">
            <w:rPr>
              <w:rStyle w:val="Numrodepage"/>
              <w:rFonts w:ascii="Arial" w:hAnsi="Arial" w:cs="Arial"/>
              <w:sz w:val="20"/>
              <w:szCs w:val="20"/>
            </w:rPr>
            <w:fldChar w:fldCharType="end"/>
          </w:r>
        </w:p>
      </w:tc>
    </w:tr>
  </w:tbl>
  <w:p w:rsidR="006A47FA" w:rsidRDefault="006A47F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7FA" w:rsidRDefault="006A47FA" w:rsidP="006A47FA">
      <w:pPr>
        <w:spacing w:after="0" w:line="240" w:lineRule="auto"/>
      </w:pPr>
      <w:r>
        <w:separator/>
      </w:r>
    </w:p>
  </w:footnote>
  <w:footnote w:type="continuationSeparator" w:id="0">
    <w:p w:rsidR="006A47FA" w:rsidRDefault="006A47FA" w:rsidP="006A47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B757D"/>
    <w:multiLevelType w:val="multilevel"/>
    <w:tmpl w:val="29B8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D87C41"/>
    <w:multiLevelType w:val="multilevel"/>
    <w:tmpl w:val="3F06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8B3E4F"/>
    <w:multiLevelType w:val="hybridMultilevel"/>
    <w:tmpl w:val="618CB3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footnotePr>
    <w:footnote w:id="-1"/>
    <w:footnote w:id="0"/>
  </w:footnotePr>
  <w:endnotePr>
    <w:endnote w:id="-1"/>
    <w:endnote w:id="0"/>
  </w:endnotePr>
  <w:compat/>
  <w:rsids>
    <w:rsidRoot w:val="00BA4BEE"/>
    <w:rsid w:val="00070AA4"/>
    <w:rsid w:val="000C03A8"/>
    <w:rsid w:val="001171EE"/>
    <w:rsid w:val="00163063"/>
    <w:rsid w:val="001A066F"/>
    <w:rsid w:val="001D7DDE"/>
    <w:rsid w:val="0020249E"/>
    <w:rsid w:val="0021557D"/>
    <w:rsid w:val="003A2262"/>
    <w:rsid w:val="003D1B95"/>
    <w:rsid w:val="00477474"/>
    <w:rsid w:val="00486F70"/>
    <w:rsid w:val="00574A2D"/>
    <w:rsid w:val="0058140C"/>
    <w:rsid w:val="006A47FA"/>
    <w:rsid w:val="006C4A47"/>
    <w:rsid w:val="00735381"/>
    <w:rsid w:val="008536A5"/>
    <w:rsid w:val="008824BA"/>
    <w:rsid w:val="008E694B"/>
    <w:rsid w:val="00A71F5B"/>
    <w:rsid w:val="00A7747E"/>
    <w:rsid w:val="00AC6E5C"/>
    <w:rsid w:val="00BA4BEE"/>
    <w:rsid w:val="00BE566B"/>
    <w:rsid w:val="00D40BA8"/>
    <w:rsid w:val="00DB4364"/>
    <w:rsid w:val="00DD0CC2"/>
    <w:rsid w:val="00DF00DF"/>
    <w:rsid w:val="00E35FA6"/>
    <w:rsid w:val="00E53006"/>
    <w:rsid w:val="00FF6BD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474"/>
  </w:style>
  <w:style w:type="paragraph" w:styleId="Titre1">
    <w:name w:val="heading 1"/>
    <w:basedOn w:val="Normal"/>
    <w:next w:val="Normal"/>
    <w:link w:val="Titre1Car"/>
    <w:qFormat/>
    <w:rsid w:val="006A47FA"/>
    <w:pPr>
      <w:keepNext/>
      <w:spacing w:after="0" w:line="240" w:lineRule="auto"/>
      <w:outlineLvl w:val="0"/>
    </w:pPr>
    <w:rPr>
      <w:rFonts w:ascii="Times New Roman" w:eastAsia="Times New Roman" w:hAnsi="Times New Roman" w:cs="Times New Roman"/>
      <w:sz w:val="24"/>
      <w:szCs w:val="24"/>
      <w:lang w:eastAsia="fr-FR"/>
    </w:rPr>
  </w:style>
  <w:style w:type="paragraph" w:styleId="Titre2">
    <w:name w:val="heading 2"/>
    <w:basedOn w:val="Normal"/>
    <w:link w:val="Titre2Car"/>
    <w:qFormat/>
    <w:rsid w:val="00BA4BEE"/>
    <w:pPr>
      <w:spacing w:after="0"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qFormat/>
    <w:rsid w:val="00BA4BEE"/>
    <w:pPr>
      <w:spacing w:after="0" w:line="240" w:lineRule="auto"/>
      <w:outlineLvl w:val="2"/>
    </w:pPr>
    <w:rPr>
      <w:rFonts w:ascii="Times New Roman" w:eastAsia="Times New Roman" w:hAnsi="Times New Roman" w:cs="Times New Roman"/>
      <w:b/>
      <w:bCs/>
      <w:sz w:val="27"/>
      <w:szCs w:val="27"/>
      <w:lang w:eastAsia="fr-FR"/>
    </w:rPr>
  </w:style>
  <w:style w:type="paragraph" w:styleId="Titre6">
    <w:name w:val="heading 6"/>
    <w:basedOn w:val="Normal"/>
    <w:next w:val="Normal"/>
    <w:link w:val="Titre6Car"/>
    <w:qFormat/>
    <w:rsid w:val="006A47FA"/>
    <w:pPr>
      <w:keepNext/>
      <w:spacing w:after="0" w:line="240" w:lineRule="auto"/>
      <w:jc w:val="center"/>
      <w:outlineLvl w:val="5"/>
    </w:pPr>
    <w:rPr>
      <w:rFonts w:ascii="Times New Roman" w:eastAsia="Times New Roman" w:hAnsi="Times New Roman" w:cs="Times New Roman"/>
      <w:sz w:val="28"/>
      <w:szCs w:val="28"/>
      <w:lang w:eastAsia="fr-FR"/>
    </w:rPr>
  </w:style>
  <w:style w:type="paragraph" w:styleId="Titre7">
    <w:name w:val="heading 7"/>
    <w:basedOn w:val="Normal"/>
    <w:next w:val="Normal"/>
    <w:link w:val="Titre7Car"/>
    <w:qFormat/>
    <w:rsid w:val="006A47FA"/>
    <w:pPr>
      <w:keepNext/>
      <w:spacing w:after="0" w:line="240" w:lineRule="auto"/>
      <w:jc w:val="center"/>
      <w:outlineLvl w:val="6"/>
    </w:pPr>
    <w:rPr>
      <w:rFonts w:ascii="Times New Roman" w:eastAsia="Times New Roman" w:hAnsi="Times New Roman" w:cs="Times New Roman"/>
      <w:b/>
      <w:b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77474"/>
    <w:pPr>
      <w:spacing w:after="0" w:line="240" w:lineRule="auto"/>
    </w:pPr>
  </w:style>
  <w:style w:type="paragraph" w:styleId="Paragraphedeliste">
    <w:name w:val="List Paragraph"/>
    <w:basedOn w:val="Normal"/>
    <w:uiPriority w:val="34"/>
    <w:qFormat/>
    <w:rsid w:val="00477474"/>
    <w:pPr>
      <w:ind w:left="720"/>
      <w:contextualSpacing/>
    </w:pPr>
  </w:style>
  <w:style w:type="paragraph" w:styleId="Citationintense">
    <w:name w:val="Intense Quote"/>
    <w:basedOn w:val="Normal"/>
    <w:next w:val="Normal"/>
    <w:link w:val="CitationintenseCar"/>
    <w:uiPriority w:val="30"/>
    <w:qFormat/>
    <w:rsid w:val="0047747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477474"/>
    <w:rPr>
      <w:b/>
      <w:bCs/>
      <w:i/>
      <w:iCs/>
      <w:color w:val="4F81BD" w:themeColor="accent1"/>
    </w:rPr>
  </w:style>
  <w:style w:type="character" w:styleId="Emphaseple">
    <w:name w:val="Subtle Emphasis"/>
    <w:basedOn w:val="Policepardfaut"/>
    <w:uiPriority w:val="19"/>
    <w:qFormat/>
    <w:rsid w:val="00477474"/>
    <w:rPr>
      <w:i/>
      <w:iCs/>
      <w:color w:val="808080" w:themeColor="text1" w:themeTint="7F"/>
    </w:rPr>
  </w:style>
  <w:style w:type="character" w:customStyle="1" w:styleId="Titre2Car">
    <w:name w:val="Titre 2 Car"/>
    <w:basedOn w:val="Policepardfaut"/>
    <w:link w:val="Titre2"/>
    <w:uiPriority w:val="9"/>
    <w:rsid w:val="00BA4BE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A4BEE"/>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BA4BEE"/>
    <w:rPr>
      <w:color w:val="1B3A6D"/>
      <w:u w:val="single"/>
    </w:rPr>
  </w:style>
  <w:style w:type="paragraph" w:styleId="NormalWeb">
    <w:name w:val="Normal (Web)"/>
    <w:basedOn w:val="Normal"/>
    <w:uiPriority w:val="99"/>
    <w:semiHidden/>
    <w:unhideWhenUsed/>
    <w:rsid w:val="00BA4BEE"/>
    <w:pPr>
      <w:spacing w:after="0" w:line="240" w:lineRule="auto"/>
    </w:pPr>
    <w:rPr>
      <w:rFonts w:ascii="Times New Roman" w:eastAsia="Times New Roman" w:hAnsi="Times New Roman" w:cs="Times New Roman"/>
      <w:sz w:val="24"/>
      <w:szCs w:val="24"/>
      <w:lang w:eastAsia="fr-FR"/>
    </w:rPr>
  </w:style>
  <w:style w:type="paragraph" w:customStyle="1" w:styleId="first-abzac">
    <w:name w:val="first-abzac"/>
    <w:basedOn w:val="Normal"/>
    <w:rsid w:val="00BA4BEE"/>
    <w:pPr>
      <w:spacing w:after="0" w:line="240" w:lineRule="auto"/>
    </w:pPr>
    <w:rPr>
      <w:rFonts w:ascii="Times New Roman" w:eastAsia="Times New Roman" w:hAnsi="Times New Roman" w:cs="Times New Roman"/>
      <w:sz w:val="24"/>
      <w:szCs w:val="24"/>
      <w:lang w:eastAsia="fr-FR"/>
    </w:rPr>
  </w:style>
  <w:style w:type="paragraph" w:customStyle="1" w:styleId="block-blog-top-categ">
    <w:name w:val="block-blog-top-categ"/>
    <w:basedOn w:val="Normal"/>
    <w:rsid w:val="00BA4BEE"/>
    <w:pPr>
      <w:spacing w:after="0" w:line="240" w:lineRule="auto"/>
    </w:pPr>
    <w:rPr>
      <w:rFonts w:ascii="Times New Roman" w:eastAsia="Times New Roman" w:hAnsi="Times New Roman" w:cs="Times New Roman"/>
      <w:caps/>
      <w:color w:val="777777"/>
      <w:spacing w:val="15"/>
      <w:sz w:val="24"/>
      <w:szCs w:val="24"/>
      <w:lang w:eastAsia="fr-FR"/>
    </w:rPr>
  </w:style>
  <w:style w:type="character" w:customStyle="1" w:styleId="block-blog-social-count3">
    <w:name w:val="block-blog-social-count3"/>
    <w:basedOn w:val="Policepardfaut"/>
    <w:rsid w:val="00BA4BEE"/>
    <w:rPr>
      <w:rFonts w:ascii="Arial" w:hAnsi="Arial" w:cs="Arial" w:hint="default"/>
      <w:color w:val="494949"/>
      <w:sz w:val="17"/>
      <w:szCs w:val="17"/>
    </w:rPr>
  </w:style>
  <w:style w:type="character" w:customStyle="1" w:styleId="font-12">
    <w:name w:val="font-12"/>
    <w:basedOn w:val="Policepardfaut"/>
    <w:rsid w:val="00BA4BEE"/>
    <w:rPr>
      <w:sz w:val="27"/>
      <w:szCs w:val="27"/>
    </w:rPr>
  </w:style>
  <w:style w:type="paragraph" w:styleId="Textedebulles">
    <w:name w:val="Balloon Text"/>
    <w:basedOn w:val="Normal"/>
    <w:link w:val="TextedebullesCar"/>
    <w:uiPriority w:val="99"/>
    <w:semiHidden/>
    <w:unhideWhenUsed/>
    <w:rsid w:val="00BA4B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4BEE"/>
    <w:rPr>
      <w:rFonts w:ascii="Tahoma" w:hAnsi="Tahoma" w:cs="Tahoma"/>
      <w:sz w:val="16"/>
      <w:szCs w:val="16"/>
    </w:rPr>
  </w:style>
  <w:style w:type="character" w:styleId="Lienhypertextesuivivisit">
    <w:name w:val="FollowedHyperlink"/>
    <w:basedOn w:val="Policepardfaut"/>
    <w:uiPriority w:val="99"/>
    <w:semiHidden/>
    <w:unhideWhenUsed/>
    <w:rsid w:val="006C4A47"/>
    <w:rPr>
      <w:color w:val="800080" w:themeColor="followedHyperlink"/>
      <w:u w:val="single"/>
    </w:rPr>
  </w:style>
  <w:style w:type="character" w:customStyle="1" w:styleId="Titre1Car">
    <w:name w:val="Titre 1 Car"/>
    <w:basedOn w:val="Policepardfaut"/>
    <w:link w:val="Titre1"/>
    <w:rsid w:val="006A47FA"/>
    <w:rPr>
      <w:rFonts w:ascii="Times New Roman" w:eastAsia="Times New Roman" w:hAnsi="Times New Roman" w:cs="Times New Roman"/>
      <w:sz w:val="24"/>
      <w:szCs w:val="24"/>
      <w:lang w:eastAsia="fr-FR"/>
    </w:rPr>
  </w:style>
  <w:style w:type="character" w:customStyle="1" w:styleId="Titre6Car">
    <w:name w:val="Titre 6 Car"/>
    <w:basedOn w:val="Policepardfaut"/>
    <w:link w:val="Titre6"/>
    <w:rsid w:val="006A47FA"/>
    <w:rPr>
      <w:rFonts w:ascii="Times New Roman" w:eastAsia="Times New Roman" w:hAnsi="Times New Roman" w:cs="Times New Roman"/>
      <w:sz w:val="28"/>
      <w:szCs w:val="28"/>
      <w:lang w:eastAsia="fr-FR"/>
    </w:rPr>
  </w:style>
  <w:style w:type="character" w:customStyle="1" w:styleId="Titre7Car">
    <w:name w:val="Titre 7 Car"/>
    <w:basedOn w:val="Policepardfaut"/>
    <w:link w:val="Titre7"/>
    <w:rsid w:val="006A47FA"/>
    <w:rPr>
      <w:rFonts w:ascii="Times New Roman" w:eastAsia="Times New Roman" w:hAnsi="Times New Roman" w:cs="Times New Roman"/>
      <w:b/>
      <w:bCs/>
      <w:sz w:val="28"/>
      <w:szCs w:val="28"/>
      <w:lang w:eastAsia="fr-FR"/>
    </w:rPr>
  </w:style>
  <w:style w:type="paragraph" w:styleId="En-tte">
    <w:name w:val="header"/>
    <w:basedOn w:val="Normal"/>
    <w:link w:val="En-tteCar"/>
    <w:rsid w:val="006A47FA"/>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6A47FA"/>
    <w:rPr>
      <w:rFonts w:ascii="Times New Roman" w:eastAsia="Times New Roman" w:hAnsi="Times New Roman" w:cs="Times New Roman"/>
      <w:sz w:val="20"/>
      <w:szCs w:val="20"/>
      <w:lang w:eastAsia="fr-FR"/>
    </w:rPr>
  </w:style>
  <w:style w:type="paragraph" w:styleId="Pieddepage">
    <w:name w:val="footer"/>
    <w:basedOn w:val="Normal"/>
    <w:link w:val="PieddepageCar"/>
    <w:rsid w:val="006A47FA"/>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6A47FA"/>
    <w:rPr>
      <w:rFonts w:ascii="Times New Roman" w:eastAsia="Times New Roman" w:hAnsi="Times New Roman" w:cs="Times New Roman"/>
      <w:sz w:val="20"/>
      <w:szCs w:val="20"/>
      <w:lang w:eastAsia="fr-FR"/>
    </w:rPr>
  </w:style>
  <w:style w:type="character" w:styleId="Numrodepage">
    <w:name w:val="page number"/>
    <w:basedOn w:val="Policepardfaut"/>
    <w:rsid w:val="006A47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474"/>
  </w:style>
  <w:style w:type="paragraph" w:styleId="Titre2">
    <w:name w:val="heading 2"/>
    <w:basedOn w:val="Normal"/>
    <w:link w:val="Titre2Car"/>
    <w:uiPriority w:val="9"/>
    <w:qFormat/>
    <w:rsid w:val="00BA4BEE"/>
    <w:pPr>
      <w:spacing w:after="0"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A4BEE"/>
    <w:pPr>
      <w:spacing w:after="0"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77474"/>
    <w:pPr>
      <w:spacing w:after="0" w:line="240" w:lineRule="auto"/>
    </w:pPr>
  </w:style>
  <w:style w:type="paragraph" w:styleId="Paragraphedeliste">
    <w:name w:val="List Paragraph"/>
    <w:basedOn w:val="Normal"/>
    <w:uiPriority w:val="34"/>
    <w:qFormat/>
    <w:rsid w:val="00477474"/>
    <w:pPr>
      <w:ind w:left="720"/>
      <w:contextualSpacing/>
    </w:pPr>
  </w:style>
  <w:style w:type="paragraph" w:styleId="Citationintense">
    <w:name w:val="Intense Quote"/>
    <w:basedOn w:val="Normal"/>
    <w:next w:val="Normal"/>
    <w:link w:val="CitationintenseCar"/>
    <w:uiPriority w:val="30"/>
    <w:qFormat/>
    <w:rsid w:val="0047747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477474"/>
    <w:rPr>
      <w:b/>
      <w:bCs/>
      <w:i/>
      <w:iCs/>
      <w:color w:val="4F81BD" w:themeColor="accent1"/>
    </w:rPr>
  </w:style>
  <w:style w:type="character" w:styleId="Emphaseple">
    <w:name w:val="Subtle Emphasis"/>
    <w:basedOn w:val="Policepardfaut"/>
    <w:uiPriority w:val="19"/>
    <w:qFormat/>
    <w:rsid w:val="00477474"/>
    <w:rPr>
      <w:i/>
      <w:iCs/>
      <w:color w:val="808080" w:themeColor="text1" w:themeTint="7F"/>
    </w:rPr>
  </w:style>
  <w:style w:type="character" w:customStyle="1" w:styleId="Titre2Car">
    <w:name w:val="Titre 2 Car"/>
    <w:basedOn w:val="Policepardfaut"/>
    <w:link w:val="Titre2"/>
    <w:uiPriority w:val="9"/>
    <w:rsid w:val="00BA4BE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A4BEE"/>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BA4BEE"/>
    <w:rPr>
      <w:color w:val="1B3A6D"/>
      <w:u w:val="single"/>
    </w:rPr>
  </w:style>
  <w:style w:type="paragraph" w:styleId="NormalWeb">
    <w:name w:val="Normal (Web)"/>
    <w:basedOn w:val="Normal"/>
    <w:uiPriority w:val="99"/>
    <w:semiHidden/>
    <w:unhideWhenUsed/>
    <w:rsid w:val="00BA4BEE"/>
    <w:pPr>
      <w:spacing w:after="0" w:line="240" w:lineRule="auto"/>
    </w:pPr>
    <w:rPr>
      <w:rFonts w:ascii="Times New Roman" w:eastAsia="Times New Roman" w:hAnsi="Times New Roman" w:cs="Times New Roman"/>
      <w:sz w:val="24"/>
      <w:szCs w:val="24"/>
      <w:lang w:eastAsia="fr-FR"/>
    </w:rPr>
  </w:style>
  <w:style w:type="paragraph" w:customStyle="1" w:styleId="first-abzac">
    <w:name w:val="first-abzac"/>
    <w:basedOn w:val="Normal"/>
    <w:rsid w:val="00BA4BEE"/>
    <w:pPr>
      <w:spacing w:after="0" w:line="240" w:lineRule="auto"/>
    </w:pPr>
    <w:rPr>
      <w:rFonts w:ascii="Times New Roman" w:eastAsia="Times New Roman" w:hAnsi="Times New Roman" w:cs="Times New Roman"/>
      <w:sz w:val="24"/>
      <w:szCs w:val="24"/>
      <w:lang w:eastAsia="fr-FR"/>
    </w:rPr>
  </w:style>
  <w:style w:type="paragraph" w:customStyle="1" w:styleId="block-blog-top-categ">
    <w:name w:val="block-blog-top-categ"/>
    <w:basedOn w:val="Normal"/>
    <w:rsid w:val="00BA4BEE"/>
    <w:pPr>
      <w:spacing w:after="0" w:line="240" w:lineRule="auto"/>
    </w:pPr>
    <w:rPr>
      <w:rFonts w:ascii="Times New Roman" w:eastAsia="Times New Roman" w:hAnsi="Times New Roman" w:cs="Times New Roman"/>
      <w:caps/>
      <w:color w:val="777777"/>
      <w:spacing w:val="15"/>
      <w:sz w:val="24"/>
      <w:szCs w:val="24"/>
      <w:lang w:eastAsia="fr-FR"/>
    </w:rPr>
  </w:style>
  <w:style w:type="character" w:customStyle="1" w:styleId="block-blog-social-count3">
    <w:name w:val="block-blog-social-count3"/>
    <w:basedOn w:val="Policepardfaut"/>
    <w:rsid w:val="00BA4BEE"/>
    <w:rPr>
      <w:rFonts w:ascii="Arial" w:hAnsi="Arial" w:cs="Arial" w:hint="default"/>
      <w:color w:val="494949"/>
      <w:sz w:val="17"/>
      <w:szCs w:val="17"/>
    </w:rPr>
  </w:style>
  <w:style w:type="character" w:customStyle="1" w:styleId="font-12">
    <w:name w:val="font-12"/>
    <w:basedOn w:val="Policepardfaut"/>
    <w:rsid w:val="00BA4BEE"/>
    <w:rPr>
      <w:sz w:val="27"/>
      <w:szCs w:val="27"/>
    </w:rPr>
  </w:style>
  <w:style w:type="paragraph" w:styleId="Textedebulles">
    <w:name w:val="Balloon Text"/>
    <w:basedOn w:val="Normal"/>
    <w:link w:val="TextedebullesCar"/>
    <w:uiPriority w:val="99"/>
    <w:semiHidden/>
    <w:unhideWhenUsed/>
    <w:rsid w:val="00BA4B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4B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8863435">
      <w:bodyDiv w:val="1"/>
      <w:marLeft w:val="0"/>
      <w:marRight w:val="0"/>
      <w:marTop w:val="0"/>
      <w:marBottom w:val="0"/>
      <w:divBdr>
        <w:top w:val="none" w:sz="0" w:space="0" w:color="auto"/>
        <w:left w:val="none" w:sz="0" w:space="0" w:color="auto"/>
        <w:bottom w:val="none" w:sz="0" w:space="0" w:color="auto"/>
        <w:right w:val="none" w:sz="0" w:space="0" w:color="auto"/>
      </w:divBdr>
      <w:divsChild>
        <w:div w:id="491486860">
          <w:marLeft w:val="0"/>
          <w:marRight w:val="0"/>
          <w:marTop w:val="0"/>
          <w:marBottom w:val="0"/>
          <w:divBdr>
            <w:top w:val="none" w:sz="0" w:space="0" w:color="auto"/>
            <w:left w:val="none" w:sz="0" w:space="0" w:color="auto"/>
            <w:bottom w:val="none" w:sz="0" w:space="0" w:color="auto"/>
            <w:right w:val="none" w:sz="0" w:space="0" w:color="auto"/>
          </w:divBdr>
          <w:divsChild>
            <w:div w:id="2014410784">
              <w:marLeft w:val="0"/>
              <w:marRight w:val="0"/>
              <w:marTop w:val="0"/>
              <w:marBottom w:val="0"/>
              <w:divBdr>
                <w:top w:val="none" w:sz="0" w:space="0" w:color="auto"/>
                <w:left w:val="none" w:sz="0" w:space="0" w:color="auto"/>
                <w:bottom w:val="none" w:sz="0" w:space="0" w:color="auto"/>
                <w:right w:val="none" w:sz="0" w:space="0" w:color="auto"/>
              </w:divBdr>
              <w:divsChild>
                <w:div w:id="1373118272">
                  <w:marLeft w:val="0"/>
                  <w:marRight w:val="0"/>
                  <w:marTop w:val="0"/>
                  <w:marBottom w:val="0"/>
                  <w:divBdr>
                    <w:top w:val="none" w:sz="0" w:space="0" w:color="auto"/>
                    <w:left w:val="none" w:sz="0" w:space="0" w:color="auto"/>
                    <w:bottom w:val="none" w:sz="0" w:space="0" w:color="auto"/>
                    <w:right w:val="none" w:sz="0" w:space="0" w:color="auto"/>
                  </w:divBdr>
                  <w:divsChild>
                    <w:div w:id="1909343255">
                      <w:marLeft w:val="0"/>
                      <w:marRight w:val="0"/>
                      <w:marTop w:val="0"/>
                      <w:marBottom w:val="0"/>
                      <w:divBdr>
                        <w:top w:val="none" w:sz="0" w:space="0" w:color="auto"/>
                        <w:left w:val="none" w:sz="0" w:space="0" w:color="auto"/>
                        <w:bottom w:val="none" w:sz="0" w:space="0" w:color="auto"/>
                        <w:right w:val="none" w:sz="0" w:space="0" w:color="auto"/>
                      </w:divBdr>
                      <w:divsChild>
                        <w:div w:id="881937756">
                          <w:marLeft w:val="0"/>
                          <w:marRight w:val="0"/>
                          <w:marTop w:val="0"/>
                          <w:marBottom w:val="0"/>
                          <w:divBdr>
                            <w:top w:val="none" w:sz="0" w:space="0" w:color="auto"/>
                            <w:left w:val="none" w:sz="0" w:space="0" w:color="auto"/>
                            <w:bottom w:val="none" w:sz="0" w:space="0" w:color="auto"/>
                            <w:right w:val="none" w:sz="0" w:space="0" w:color="auto"/>
                          </w:divBdr>
                          <w:divsChild>
                            <w:div w:id="482312065">
                              <w:marLeft w:val="0"/>
                              <w:marRight w:val="0"/>
                              <w:marTop w:val="0"/>
                              <w:marBottom w:val="0"/>
                              <w:divBdr>
                                <w:top w:val="none" w:sz="0" w:space="0" w:color="auto"/>
                                <w:left w:val="none" w:sz="0" w:space="0" w:color="auto"/>
                                <w:bottom w:val="none" w:sz="0" w:space="0" w:color="auto"/>
                                <w:right w:val="none" w:sz="0" w:space="0" w:color="auto"/>
                              </w:divBdr>
                              <w:divsChild>
                                <w:div w:id="669256442">
                                  <w:marLeft w:val="0"/>
                                  <w:marRight w:val="0"/>
                                  <w:marTop w:val="0"/>
                                  <w:marBottom w:val="0"/>
                                  <w:divBdr>
                                    <w:top w:val="none" w:sz="0" w:space="0" w:color="auto"/>
                                    <w:left w:val="none" w:sz="0" w:space="0" w:color="auto"/>
                                    <w:bottom w:val="none" w:sz="0" w:space="0" w:color="auto"/>
                                    <w:right w:val="none" w:sz="0" w:space="0" w:color="auto"/>
                                  </w:divBdr>
                                  <w:divsChild>
                                    <w:div w:id="1384595995">
                                      <w:marLeft w:val="0"/>
                                      <w:marRight w:val="0"/>
                                      <w:marTop w:val="0"/>
                                      <w:marBottom w:val="0"/>
                                      <w:divBdr>
                                        <w:top w:val="none" w:sz="0" w:space="0" w:color="auto"/>
                                        <w:left w:val="none" w:sz="0" w:space="0" w:color="auto"/>
                                        <w:bottom w:val="none" w:sz="0" w:space="0" w:color="auto"/>
                                        <w:right w:val="none" w:sz="0" w:space="0" w:color="auto"/>
                                      </w:divBdr>
                                      <w:divsChild>
                                        <w:div w:id="253636527">
                                          <w:marLeft w:val="0"/>
                                          <w:marRight w:val="0"/>
                                          <w:marTop w:val="0"/>
                                          <w:marBottom w:val="0"/>
                                          <w:divBdr>
                                            <w:top w:val="none" w:sz="0" w:space="0" w:color="auto"/>
                                            <w:left w:val="none" w:sz="0" w:space="0" w:color="auto"/>
                                            <w:bottom w:val="none" w:sz="0" w:space="0" w:color="auto"/>
                                            <w:right w:val="none" w:sz="0" w:space="0" w:color="auto"/>
                                          </w:divBdr>
                                          <w:divsChild>
                                            <w:div w:id="1799252129">
                                              <w:marLeft w:val="0"/>
                                              <w:marRight w:val="0"/>
                                              <w:marTop w:val="0"/>
                                              <w:marBottom w:val="0"/>
                                              <w:divBdr>
                                                <w:top w:val="none" w:sz="0" w:space="0" w:color="auto"/>
                                                <w:left w:val="none" w:sz="0" w:space="0" w:color="auto"/>
                                                <w:bottom w:val="none" w:sz="0" w:space="0" w:color="auto"/>
                                                <w:right w:val="none" w:sz="0" w:space="0" w:color="auto"/>
                                              </w:divBdr>
                                              <w:divsChild>
                                                <w:div w:id="351225523">
                                                  <w:marLeft w:val="0"/>
                                                  <w:marRight w:val="0"/>
                                                  <w:marTop w:val="0"/>
                                                  <w:marBottom w:val="0"/>
                                                  <w:divBdr>
                                                    <w:top w:val="none" w:sz="0" w:space="0" w:color="auto"/>
                                                    <w:left w:val="none" w:sz="0" w:space="0" w:color="auto"/>
                                                    <w:bottom w:val="none" w:sz="0" w:space="0" w:color="auto"/>
                                                    <w:right w:val="none" w:sz="0" w:space="0" w:color="auto"/>
                                                  </w:divBdr>
                                                  <w:divsChild>
                                                    <w:div w:id="1187866600">
                                                      <w:marLeft w:val="0"/>
                                                      <w:marRight w:val="0"/>
                                                      <w:marTop w:val="0"/>
                                                      <w:marBottom w:val="0"/>
                                                      <w:divBdr>
                                                        <w:top w:val="none" w:sz="0" w:space="0" w:color="auto"/>
                                                        <w:left w:val="none" w:sz="0" w:space="0" w:color="auto"/>
                                                        <w:bottom w:val="none" w:sz="0" w:space="0" w:color="auto"/>
                                                        <w:right w:val="none" w:sz="0" w:space="0" w:color="auto"/>
                                                      </w:divBdr>
                                                      <w:divsChild>
                                                        <w:div w:id="1938824252">
                                                          <w:marLeft w:val="0"/>
                                                          <w:marRight w:val="0"/>
                                                          <w:marTop w:val="0"/>
                                                          <w:marBottom w:val="0"/>
                                                          <w:divBdr>
                                                            <w:top w:val="none" w:sz="0" w:space="0" w:color="auto"/>
                                                            <w:left w:val="none" w:sz="0" w:space="0" w:color="auto"/>
                                                            <w:bottom w:val="none" w:sz="0" w:space="0" w:color="auto"/>
                                                            <w:right w:val="none" w:sz="0" w:space="0" w:color="auto"/>
                                                          </w:divBdr>
                                                        </w:div>
                                                      </w:divsChild>
                                                    </w:div>
                                                    <w:div w:id="1328510731">
                                                      <w:marLeft w:val="0"/>
                                                      <w:marRight w:val="0"/>
                                                      <w:marTop w:val="0"/>
                                                      <w:marBottom w:val="0"/>
                                                      <w:divBdr>
                                                        <w:top w:val="single" w:sz="6" w:space="0" w:color="DBDBDB"/>
                                                        <w:left w:val="none" w:sz="0" w:space="0" w:color="auto"/>
                                                        <w:bottom w:val="none" w:sz="0" w:space="0" w:color="auto"/>
                                                        <w:right w:val="none" w:sz="0" w:space="0" w:color="auto"/>
                                                      </w:divBdr>
                                                      <w:divsChild>
                                                        <w:div w:id="1882130800">
                                                          <w:marLeft w:val="0"/>
                                                          <w:marRight w:val="0"/>
                                                          <w:marTop w:val="0"/>
                                                          <w:marBottom w:val="0"/>
                                                          <w:divBdr>
                                                            <w:top w:val="none" w:sz="0" w:space="0" w:color="auto"/>
                                                            <w:left w:val="none" w:sz="0" w:space="0" w:color="auto"/>
                                                            <w:bottom w:val="none" w:sz="0" w:space="0" w:color="auto"/>
                                                            <w:right w:val="none" w:sz="0" w:space="0" w:color="auto"/>
                                                          </w:divBdr>
                                                          <w:divsChild>
                                                            <w:div w:id="1268542113">
                                                              <w:marLeft w:val="0"/>
                                                              <w:marRight w:val="0"/>
                                                              <w:marTop w:val="0"/>
                                                              <w:marBottom w:val="0"/>
                                                              <w:divBdr>
                                                                <w:top w:val="none" w:sz="0" w:space="0" w:color="auto"/>
                                                                <w:left w:val="none" w:sz="0" w:space="0" w:color="auto"/>
                                                                <w:bottom w:val="none" w:sz="0" w:space="0" w:color="auto"/>
                                                                <w:right w:val="none" w:sz="0" w:space="0" w:color="auto"/>
                                                              </w:divBdr>
                                                            </w:div>
                                                            <w:div w:id="1037697569">
                                                              <w:marLeft w:val="0"/>
                                                              <w:marRight w:val="0"/>
                                                              <w:marTop w:val="0"/>
                                                              <w:marBottom w:val="0"/>
                                                              <w:divBdr>
                                                                <w:top w:val="none" w:sz="0" w:space="0" w:color="auto"/>
                                                                <w:left w:val="none" w:sz="0" w:space="0" w:color="auto"/>
                                                                <w:bottom w:val="none" w:sz="0" w:space="0" w:color="auto"/>
                                                                <w:right w:val="none" w:sz="0" w:space="0" w:color="auto"/>
                                                              </w:divBdr>
                                                            </w:div>
                                                            <w:div w:id="1068723493">
                                                              <w:marLeft w:val="0"/>
                                                              <w:marRight w:val="0"/>
                                                              <w:marTop w:val="0"/>
                                                              <w:marBottom w:val="0"/>
                                                              <w:divBdr>
                                                                <w:top w:val="none" w:sz="0" w:space="0" w:color="auto"/>
                                                                <w:left w:val="none" w:sz="0" w:space="0" w:color="auto"/>
                                                                <w:bottom w:val="none" w:sz="0" w:space="0" w:color="auto"/>
                                                                <w:right w:val="none" w:sz="0" w:space="0" w:color="auto"/>
                                                              </w:divBdr>
                                                            </w:div>
                                                            <w:div w:id="1303535339">
                                                              <w:marLeft w:val="0"/>
                                                              <w:marRight w:val="0"/>
                                                              <w:marTop w:val="0"/>
                                                              <w:marBottom w:val="0"/>
                                                              <w:divBdr>
                                                                <w:top w:val="none" w:sz="0" w:space="0" w:color="auto"/>
                                                                <w:left w:val="none" w:sz="0" w:space="0" w:color="auto"/>
                                                                <w:bottom w:val="none" w:sz="0" w:space="0" w:color="auto"/>
                                                                <w:right w:val="none" w:sz="0" w:space="0" w:color="auto"/>
                                                              </w:divBdr>
                                                            </w:div>
                                                          </w:divsChild>
                                                        </w:div>
                                                        <w:div w:id="556938255">
                                                          <w:marLeft w:val="0"/>
                                                          <w:marRight w:val="0"/>
                                                          <w:marTop w:val="0"/>
                                                          <w:marBottom w:val="0"/>
                                                          <w:divBdr>
                                                            <w:top w:val="none" w:sz="0" w:space="0" w:color="auto"/>
                                                            <w:left w:val="none" w:sz="0" w:space="0" w:color="auto"/>
                                                            <w:bottom w:val="none" w:sz="0" w:space="0" w:color="auto"/>
                                                            <w:right w:val="none" w:sz="0" w:space="0" w:color="auto"/>
                                                          </w:divBdr>
                                                        </w:div>
                                                        <w:div w:id="950479452">
                                                          <w:marLeft w:val="0"/>
                                                          <w:marRight w:val="0"/>
                                                          <w:marTop w:val="0"/>
                                                          <w:marBottom w:val="0"/>
                                                          <w:divBdr>
                                                            <w:top w:val="none" w:sz="0" w:space="0" w:color="auto"/>
                                                            <w:left w:val="none" w:sz="0" w:space="0" w:color="auto"/>
                                                            <w:bottom w:val="none" w:sz="0" w:space="0" w:color="auto"/>
                                                            <w:right w:val="none" w:sz="0" w:space="0" w:color="auto"/>
                                                          </w:divBdr>
                                                          <w:divsChild>
                                                            <w:div w:id="1156073200">
                                                              <w:marLeft w:val="0"/>
                                                              <w:marRight w:val="0"/>
                                                              <w:marTop w:val="120"/>
                                                              <w:marBottom w:val="120"/>
                                                              <w:divBdr>
                                                                <w:top w:val="none" w:sz="0" w:space="0" w:color="auto"/>
                                                                <w:left w:val="none" w:sz="0" w:space="0" w:color="auto"/>
                                                                <w:bottom w:val="none" w:sz="0" w:space="0" w:color="auto"/>
                                                                <w:right w:val="none" w:sz="0" w:space="0" w:color="auto"/>
                                                              </w:divBdr>
                                                            </w:div>
                                                            <w:div w:id="1450589036">
                                                              <w:marLeft w:val="0"/>
                                                              <w:marRight w:val="0"/>
                                                              <w:marTop w:val="0"/>
                                                              <w:marBottom w:val="0"/>
                                                              <w:divBdr>
                                                                <w:top w:val="none" w:sz="0" w:space="0" w:color="auto"/>
                                                                <w:left w:val="none" w:sz="0" w:space="0" w:color="auto"/>
                                                                <w:bottom w:val="none" w:sz="0" w:space="0" w:color="auto"/>
                                                                <w:right w:val="none" w:sz="0" w:space="0" w:color="auto"/>
                                                              </w:divBdr>
                                                              <w:divsChild>
                                                                <w:div w:id="2670785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83738070">
                                                          <w:marLeft w:val="0"/>
                                                          <w:marRight w:val="0"/>
                                                          <w:marTop w:val="0"/>
                                                          <w:marBottom w:val="0"/>
                                                          <w:divBdr>
                                                            <w:top w:val="none" w:sz="0" w:space="0" w:color="auto"/>
                                                            <w:left w:val="none" w:sz="0" w:space="0" w:color="auto"/>
                                                            <w:bottom w:val="none" w:sz="0" w:space="0" w:color="auto"/>
                                                            <w:right w:val="none" w:sz="0" w:space="0" w:color="auto"/>
                                                          </w:divBdr>
                                                          <w:divsChild>
                                                            <w:div w:id="1917283795">
                                                              <w:marLeft w:val="0"/>
                                                              <w:marRight w:val="300"/>
                                                              <w:marTop w:val="75"/>
                                                              <w:marBottom w:val="0"/>
                                                              <w:divBdr>
                                                                <w:top w:val="none" w:sz="0" w:space="0" w:color="auto"/>
                                                                <w:left w:val="none" w:sz="0" w:space="0" w:color="auto"/>
                                                                <w:bottom w:val="none" w:sz="0" w:space="0" w:color="auto"/>
                                                                <w:right w:val="none" w:sz="0" w:space="0" w:color="auto"/>
                                                              </w:divBdr>
                                                              <w:divsChild>
                                                                <w:div w:id="98070434">
                                                                  <w:marLeft w:val="0"/>
                                                                  <w:marRight w:val="0"/>
                                                                  <w:marTop w:val="0"/>
                                                                  <w:marBottom w:val="105"/>
                                                                  <w:divBdr>
                                                                    <w:top w:val="single" w:sz="36" w:space="0" w:color="F1F1F1"/>
                                                                    <w:left w:val="none" w:sz="0" w:space="0" w:color="auto"/>
                                                                    <w:bottom w:val="none" w:sz="0" w:space="0" w:color="auto"/>
                                                                    <w:right w:val="none" w:sz="0" w:space="0" w:color="auto"/>
                                                                  </w:divBdr>
                                                                  <w:divsChild>
                                                                    <w:div w:id="248656603">
                                                                      <w:marLeft w:val="0"/>
                                                                      <w:marRight w:val="555"/>
                                                                      <w:marTop w:val="0"/>
                                                                      <w:marBottom w:val="210"/>
                                                                      <w:divBdr>
                                                                        <w:top w:val="none" w:sz="0" w:space="0" w:color="auto"/>
                                                                        <w:left w:val="none" w:sz="0" w:space="0" w:color="auto"/>
                                                                        <w:bottom w:val="none" w:sz="0" w:space="0" w:color="auto"/>
                                                                        <w:right w:val="none" w:sz="0" w:space="0" w:color="auto"/>
                                                                      </w:divBdr>
                                                                      <w:divsChild>
                                                                        <w:div w:id="6684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4202">
                                                                  <w:marLeft w:val="0"/>
                                                                  <w:marRight w:val="0"/>
                                                                  <w:marTop w:val="0"/>
                                                                  <w:marBottom w:val="105"/>
                                                                  <w:divBdr>
                                                                    <w:top w:val="single" w:sz="36" w:space="0" w:color="F1F1F1"/>
                                                                    <w:left w:val="none" w:sz="0" w:space="0" w:color="auto"/>
                                                                    <w:bottom w:val="none" w:sz="0" w:space="0" w:color="auto"/>
                                                                    <w:right w:val="none" w:sz="0" w:space="0" w:color="auto"/>
                                                                  </w:divBdr>
                                                                  <w:divsChild>
                                                                    <w:div w:id="1557203991">
                                                                      <w:marLeft w:val="0"/>
                                                                      <w:marRight w:val="0"/>
                                                                      <w:marTop w:val="0"/>
                                                                      <w:marBottom w:val="0"/>
                                                                      <w:divBdr>
                                                                        <w:top w:val="none" w:sz="0" w:space="0" w:color="auto"/>
                                                                        <w:left w:val="none" w:sz="0" w:space="0" w:color="auto"/>
                                                                        <w:bottom w:val="single" w:sz="6" w:space="0" w:color="F1F1F1"/>
                                                                        <w:right w:val="none" w:sz="0" w:space="0" w:color="auto"/>
                                                                      </w:divBdr>
                                                                    </w:div>
                                                                    <w:div w:id="1251619345">
                                                                      <w:marLeft w:val="0"/>
                                                                      <w:marRight w:val="0"/>
                                                                      <w:marTop w:val="0"/>
                                                                      <w:marBottom w:val="0"/>
                                                                      <w:divBdr>
                                                                        <w:top w:val="none" w:sz="0" w:space="0" w:color="auto"/>
                                                                        <w:left w:val="none" w:sz="0" w:space="0" w:color="auto"/>
                                                                        <w:bottom w:val="single" w:sz="6" w:space="0" w:color="F1F1F1"/>
                                                                        <w:right w:val="none" w:sz="0" w:space="0" w:color="auto"/>
                                                                      </w:divBdr>
                                                                    </w:div>
                                                                  </w:divsChild>
                                                                </w:div>
                                                              </w:divsChild>
                                                            </w:div>
                                                          </w:divsChild>
                                                        </w:div>
                                                        <w:div w:id="1073623406">
                                                          <w:marLeft w:val="0"/>
                                                          <w:marRight w:val="0"/>
                                                          <w:marTop w:val="0"/>
                                                          <w:marBottom w:val="0"/>
                                                          <w:divBdr>
                                                            <w:top w:val="none" w:sz="0" w:space="0" w:color="auto"/>
                                                            <w:left w:val="none" w:sz="0" w:space="0" w:color="auto"/>
                                                            <w:bottom w:val="none" w:sz="0" w:space="0" w:color="auto"/>
                                                            <w:right w:val="none" w:sz="0" w:space="0" w:color="auto"/>
                                                          </w:divBdr>
                                                          <w:divsChild>
                                                            <w:div w:id="3731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bes.ru/person/6032-chaikina-yuliya" TargetMode="External"/><Relationship Id="rId3" Type="http://schemas.openxmlformats.org/officeDocument/2006/relationships/settings" Target="settings.xml"/><Relationship Id="rId7"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orbes.ru/investitsii/nedvizhimost/77042-frantsiya-zov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494</Words>
  <Characters>2720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dcl</cp:lastModifiedBy>
  <cp:revision>5</cp:revision>
  <cp:lastPrinted>2013-02-05T09:35:00Z</cp:lastPrinted>
  <dcterms:created xsi:type="dcterms:W3CDTF">2013-02-04T09:54:00Z</dcterms:created>
  <dcterms:modified xsi:type="dcterms:W3CDTF">2013-02-05T09:35:00Z</dcterms:modified>
</cp:coreProperties>
</file>